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74" w:rsidRDefault="00EA3A74" w:rsidP="00965258">
      <w:pPr>
        <w:pStyle w:val="af2"/>
        <w:rPr>
          <w:rFonts w:asciiTheme="majorHAnsi" w:eastAsiaTheme="majorEastAsia" w:hAnsiTheme="majorHAnsi" w:cstheme="majorBidi"/>
          <w:caps/>
        </w:rPr>
      </w:pPr>
      <w:bookmarkStart w:id="0" w:name="_GoBack"/>
      <w:bookmarkEnd w:id="0"/>
    </w:p>
    <w:p w:rsidR="00EA3A74" w:rsidRDefault="00EA3A74">
      <w:pPr>
        <w:pStyle w:val="af2"/>
        <w:jc w:val="center"/>
        <w:rPr>
          <w:rFonts w:asciiTheme="majorHAnsi" w:eastAsiaTheme="majorEastAsia" w:hAnsiTheme="majorHAnsi" w:cstheme="majorBidi"/>
          <w:color w:val="000000" w:themeColor="text1"/>
          <w:sz w:val="52"/>
          <w:szCs w:val="52"/>
          <w:lang w:eastAsia="ja-JP"/>
        </w:rPr>
      </w:pPr>
    </w:p>
    <w:p w:rsidR="00EA3A74" w:rsidRDefault="00EA3A74">
      <w:pPr>
        <w:pStyle w:val="af2"/>
        <w:jc w:val="center"/>
        <w:rPr>
          <w:rFonts w:asciiTheme="majorHAnsi" w:eastAsiaTheme="majorEastAsia" w:hAnsiTheme="majorHAnsi" w:cstheme="majorBidi"/>
          <w:color w:val="000000" w:themeColor="text1"/>
          <w:sz w:val="52"/>
          <w:szCs w:val="52"/>
          <w:lang w:eastAsia="ja-JP"/>
        </w:rPr>
      </w:pPr>
    </w:p>
    <w:p w:rsidR="00EA3A74" w:rsidRDefault="00EA3A74">
      <w:pPr>
        <w:pStyle w:val="af2"/>
        <w:jc w:val="center"/>
        <w:rPr>
          <w:rFonts w:asciiTheme="majorHAnsi" w:eastAsiaTheme="majorEastAsia" w:hAnsiTheme="majorHAnsi" w:cstheme="majorBidi"/>
          <w:color w:val="000000" w:themeColor="text1"/>
          <w:sz w:val="52"/>
          <w:szCs w:val="52"/>
          <w:lang w:eastAsia="ja-JP"/>
        </w:rPr>
      </w:pPr>
    </w:p>
    <w:p w:rsidR="00EA3A74" w:rsidRDefault="00EA3A74">
      <w:pPr>
        <w:pStyle w:val="af2"/>
        <w:jc w:val="center"/>
        <w:rPr>
          <w:rFonts w:asciiTheme="majorHAnsi" w:eastAsiaTheme="majorEastAsia" w:hAnsiTheme="majorHAnsi" w:cstheme="majorBidi"/>
          <w:color w:val="000000" w:themeColor="text1"/>
          <w:sz w:val="52"/>
          <w:szCs w:val="52"/>
          <w:lang w:eastAsia="ja-JP"/>
        </w:rPr>
      </w:pPr>
    </w:p>
    <w:p w:rsidR="00EA3A74" w:rsidRPr="00965258" w:rsidRDefault="00BE5C73">
      <w:pPr>
        <w:pStyle w:val="af2"/>
        <w:jc w:val="center"/>
        <w:rPr>
          <w:rFonts w:asciiTheme="majorHAnsi" w:eastAsiaTheme="majorEastAsia" w:hAnsiTheme="majorHAnsi" w:cstheme="majorBidi"/>
          <w:sz w:val="52"/>
          <w:szCs w:val="52"/>
        </w:rPr>
      </w:pPr>
      <w:r>
        <w:rPr>
          <w:rFonts w:asciiTheme="majorHAnsi" w:eastAsiaTheme="majorEastAsia" w:hAnsiTheme="majorHAnsi" w:cstheme="majorBidi" w:hint="eastAsia"/>
          <w:color w:val="000000" w:themeColor="text1"/>
          <w:sz w:val="52"/>
          <w:szCs w:val="52"/>
          <w:lang w:eastAsia="ja-JP"/>
        </w:rPr>
        <w:t>COI</w:t>
      </w:r>
      <w:r>
        <w:rPr>
          <w:rFonts w:asciiTheme="majorHAnsi" w:eastAsiaTheme="majorEastAsia" w:hAnsiTheme="majorHAnsi" w:cstheme="majorBidi" w:hint="eastAsia"/>
          <w:color w:val="000000" w:themeColor="text1"/>
          <w:sz w:val="52"/>
          <w:szCs w:val="52"/>
          <w:lang w:eastAsia="ja-JP"/>
        </w:rPr>
        <w:t>管理ガイドライン</w:t>
      </w:r>
    </w:p>
    <w:p w:rsidR="00EA3A74" w:rsidRPr="00965258" w:rsidRDefault="00EA3A74">
      <w:pPr>
        <w:pStyle w:val="af2"/>
        <w:jc w:val="center"/>
        <w:rPr>
          <w:rFonts w:asciiTheme="majorHAnsi" w:eastAsiaTheme="majorEastAsia" w:hAnsiTheme="majorHAnsi" w:cstheme="majorBidi"/>
          <w:sz w:val="40"/>
          <w:szCs w:val="40"/>
        </w:rPr>
      </w:pPr>
      <w:r>
        <w:rPr>
          <w:rFonts w:asciiTheme="majorHAnsi" w:eastAsiaTheme="majorEastAsia" w:hAnsiTheme="majorHAnsi" w:cstheme="majorBidi" w:hint="eastAsia"/>
          <w:sz w:val="40"/>
          <w:szCs w:val="40"/>
          <w:lang w:eastAsia="ja-JP"/>
        </w:rPr>
        <w:t>一般社団法人</w:t>
      </w:r>
      <w:r>
        <w:rPr>
          <w:rFonts w:asciiTheme="majorHAnsi" w:eastAsiaTheme="majorEastAsia" w:hAnsiTheme="majorHAnsi" w:cstheme="majorBidi" w:hint="eastAsia"/>
          <w:sz w:val="40"/>
          <w:szCs w:val="40"/>
          <w:lang w:eastAsia="ja-JP"/>
        </w:rPr>
        <w:t xml:space="preserve"> </w:t>
      </w:r>
      <w:r>
        <w:rPr>
          <w:rFonts w:asciiTheme="majorHAnsi" w:eastAsiaTheme="majorEastAsia" w:hAnsiTheme="majorHAnsi" w:cstheme="majorBidi" w:hint="eastAsia"/>
          <w:sz w:val="40"/>
          <w:szCs w:val="40"/>
          <w:lang w:eastAsia="ja-JP"/>
        </w:rPr>
        <w:t>日本人類遺伝学会</w:t>
      </w:r>
    </w:p>
    <w:p w:rsidR="00EA3A74" w:rsidRDefault="00EA3A74">
      <w:pPr>
        <w:pStyle w:val="af2"/>
        <w:jc w:val="center"/>
      </w:pPr>
    </w:p>
    <w:p w:rsidR="00EA3A74" w:rsidRDefault="00EA3A74" w:rsidP="00965258">
      <w:pPr>
        <w:pStyle w:val="af2"/>
        <w:jc w:val="center"/>
        <w:rPr>
          <w:b/>
          <w:bCs/>
        </w:rPr>
      </w:pPr>
    </w:p>
    <w:p w:rsidR="00EA3A74" w:rsidRDefault="00EA3A74">
      <w:pPr>
        <w:pStyle w:val="af2"/>
        <w:jc w:val="center"/>
        <w:rPr>
          <w:b/>
          <w:bCs/>
        </w:rPr>
      </w:pPr>
    </w:p>
    <w:sdt>
      <w:sdtPr>
        <w:id w:val="-2026397426"/>
        <w:docPartObj>
          <w:docPartGallery w:val="Cover Pages"/>
          <w:docPartUnique/>
        </w:docPartObj>
      </w:sdtPr>
      <w:sdtEndPr>
        <w:rPr>
          <w:rFonts w:ascii="ＭＳ 明朝" w:hAnsi="ＭＳ 明朝"/>
          <w:sz w:val="28"/>
          <w:szCs w:val="28"/>
        </w:rPr>
      </w:sdtEndPr>
      <w:sdtContent>
        <w:p w:rsidR="00965258" w:rsidRDefault="00965258"/>
        <w:p w:rsidR="00965258" w:rsidRDefault="00965258"/>
        <w:p w:rsidR="00965258" w:rsidRDefault="00965258">
          <w:pPr>
            <w:rPr>
              <w:rFonts w:ascii="ＭＳ 明朝" w:hAnsi="ＭＳ 明朝"/>
              <w:color w:val="000000"/>
              <w:sz w:val="28"/>
              <w:szCs w:val="28"/>
              <w:lang w:eastAsia="ja-JP"/>
            </w:rPr>
          </w:pPr>
        </w:p>
        <w:p w:rsidR="00965258" w:rsidRDefault="00965258">
          <w:pPr>
            <w:rPr>
              <w:rFonts w:ascii="ＭＳ 明朝" w:hAnsi="ＭＳ 明朝"/>
              <w:color w:val="000000"/>
              <w:sz w:val="28"/>
              <w:szCs w:val="28"/>
              <w:lang w:eastAsia="ja-JP"/>
            </w:rPr>
          </w:pPr>
        </w:p>
        <w:p w:rsidR="00965258" w:rsidRDefault="00965258">
          <w:pPr>
            <w:rPr>
              <w:rFonts w:ascii="ＭＳ 明朝" w:hAnsi="ＭＳ 明朝"/>
              <w:color w:val="000000"/>
              <w:sz w:val="28"/>
              <w:szCs w:val="28"/>
              <w:lang w:eastAsia="ja-JP"/>
            </w:rPr>
          </w:pPr>
        </w:p>
        <w:p w:rsidR="00965258" w:rsidRPr="00A54107" w:rsidRDefault="00965258">
          <w:pPr>
            <w:rPr>
              <w:rFonts w:ascii="ＭＳ 明朝" w:hAnsi="ＭＳ 明朝"/>
              <w:sz w:val="28"/>
              <w:szCs w:val="28"/>
              <w:lang w:eastAsia="ja-JP"/>
            </w:rPr>
          </w:pPr>
        </w:p>
        <w:p w:rsidR="00965258" w:rsidRPr="00A54107" w:rsidRDefault="00965258">
          <w:pPr>
            <w:rPr>
              <w:rFonts w:ascii="ＭＳ 明朝" w:hAnsi="ＭＳ 明朝"/>
              <w:sz w:val="28"/>
              <w:szCs w:val="28"/>
              <w:lang w:eastAsia="ja-JP"/>
            </w:rPr>
          </w:pPr>
        </w:p>
        <w:p w:rsidR="000E2D4B" w:rsidRPr="00A54107" w:rsidRDefault="000E2D4B">
          <w:pPr>
            <w:rPr>
              <w:rFonts w:ascii="ＭＳ 明朝" w:hAnsi="ＭＳ 明朝"/>
              <w:sz w:val="28"/>
              <w:szCs w:val="28"/>
              <w:lang w:eastAsia="ja-JP"/>
            </w:rPr>
          </w:pPr>
        </w:p>
        <w:p w:rsidR="000668A3" w:rsidRDefault="000668A3" w:rsidP="00975D19">
          <w:pPr>
            <w:spacing w:line="240" w:lineRule="atLeast"/>
            <w:jc w:val="center"/>
            <w:rPr>
              <w:rFonts w:ascii="ＭＳ 明朝" w:hAnsi="ＭＳ 明朝"/>
              <w:color w:val="FF0000"/>
              <w:sz w:val="28"/>
              <w:szCs w:val="28"/>
              <w:lang w:eastAsia="ja-JP"/>
            </w:rPr>
          </w:pPr>
          <w:r w:rsidRPr="0067304F">
            <w:rPr>
              <w:rFonts w:ascii="ＭＳ 明朝" w:hAnsi="ＭＳ 明朝" w:hint="eastAsia"/>
              <w:color w:val="000000" w:themeColor="text1"/>
              <w:sz w:val="28"/>
              <w:szCs w:val="28"/>
              <w:lang w:eastAsia="ja-JP"/>
            </w:rPr>
            <w:t>平成29年11月一部改訂</w:t>
          </w:r>
        </w:p>
        <w:p w:rsidR="000E2D4B" w:rsidRPr="00975D19" w:rsidRDefault="00BE5C73" w:rsidP="00975D19">
          <w:pPr>
            <w:spacing w:line="240" w:lineRule="atLeast"/>
            <w:jc w:val="center"/>
            <w:rPr>
              <w:rFonts w:ascii="ＭＳ 明朝" w:hAnsi="ＭＳ 明朝"/>
              <w:sz w:val="28"/>
              <w:szCs w:val="28"/>
              <w:lang w:eastAsia="ja-JP"/>
            </w:rPr>
          </w:pPr>
          <w:r w:rsidRPr="00975D19">
            <w:rPr>
              <w:rFonts w:ascii="ＭＳ 明朝" w:hAnsi="ＭＳ 明朝" w:hint="eastAsia"/>
              <w:sz w:val="28"/>
              <w:szCs w:val="28"/>
              <w:lang w:eastAsia="ja-JP"/>
            </w:rPr>
            <w:t>平成</w:t>
          </w:r>
          <w:r w:rsidRPr="00975D19">
            <w:rPr>
              <w:rFonts w:ascii="ＭＳ 明朝" w:hAnsi="ＭＳ 明朝"/>
              <w:sz w:val="28"/>
              <w:szCs w:val="28"/>
              <w:lang w:eastAsia="ja-JP"/>
            </w:rPr>
            <w:t>29年</w:t>
          </w:r>
          <w:r w:rsidR="000668A3" w:rsidRPr="00975D19">
            <w:rPr>
              <w:rFonts w:ascii="ＭＳ 明朝" w:hAnsi="ＭＳ 明朝"/>
              <w:sz w:val="28"/>
              <w:szCs w:val="28"/>
              <w:lang w:eastAsia="ja-JP"/>
            </w:rPr>
            <w:t>4</w:t>
          </w:r>
          <w:r w:rsidRPr="00975D19">
            <w:rPr>
              <w:rFonts w:ascii="ＭＳ 明朝" w:hAnsi="ＭＳ 明朝" w:hint="eastAsia"/>
              <w:sz w:val="28"/>
              <w:szCs w:val="28"/>
              <w:lang w:eastAsia="ja-JP"/>
            </w:rPr>
            <w:t>月一部改定</w:t>
          </w:r>
        </w:p>
        <w:p w:rsidR="00302B9C" w:rsidRPr="00BE5C73" w:rsidRDefault="00302B9C" w:rsidP="00EA3A74">
          <w:pPr>
            <w:spacing w:line="280" w:lineRule="exact"/>
            <w:jc w:val="center"/>
            <w:rPr>
              <w:rFonts w:ascii="ＭＳ 明朝" w:hAnsi="ＭＳ 明朝"/>
              <w:sz w:val="28"/>
              <w:szCs w:val="28"/>
              <w:lang w:eastAsia="ja-JP"/>
            </w:rPr>
          </w:pPr>
          <w:r w:rsidRPr="00BE5C73">
            <w:rPr>
              <w:rFonts w:ascii="ＭＳ 明朝" w:hAnsi="ＭＳ 明朝" w:hint="eastAsia"/>
              <w:sz w:val="28"/>
              <w:szCs w:val="28"/>
              <w:lang w:eastAsia="ja-JP"/>
            </w:rPr>
            <w:t>平成27年9月一部改訂</w:t>
          </w:r>
        </w:p>
        <w:p w:rsidR="000E2D4B" w:rsidRPr="00BE5C73" w:rsidRDefault="000E2D4B" w:rsidP="00EA3A74">
          <w:pPr>
            <w:spacing w:line="280" w:lineRule="exact"/>
            <w:jc w:val="center"/>
            <w:rPr>
              <w:rFonts w:ascii="ＭＳ 明朝" w:hAnsi="ＭＳ 明朝"/>
              <w:sz w:val="28"/>
              <w:szCs w:val="28"/>
              <w:lang w:eastAsia="ja-JP"/>
            </w:rPr>
          </w:pPr>
          <w:r w:rsidRPr="00BE5C73">
            <w:rPr>
              <w:rFonts w:ascii="ＭＳ 明朝" w:hAnsi="ＭＳ 明朝" w:hint="eastAsia"/>
              <w:sz w:val="28"/>
              <w:szCs w:val="28"/>
              <w:lang w:eastAsia="ja-JP"/>
            </w:rPr>
            <w:t>平成27年4月改正</w:t>
          </w:r>
        </w:p>
        <w:p w:rsidR="000E2D4B" w:rsidRPr="00BE5C73" w:rsidRDefault="00EA3A74" w:rsidP="00EA3A74">
          <w:pPr>
            <w:spacing w:line="280" w:lineRule="exact"/>
            <w:jc w:val="center"/>
            <w:rPr>
              <w:rFonts w:ascii="ＭＳ 明朝" w:hAnsi="ＭＳ 明朝"/>
              <w:sz w:val="28"/>
              <w:szCs w:val="28"/>
              <w:lang w:eastAsia="ja-JP"/>
            </w:rPr>
          </w:pPr>
          <w:r w:rsidRPr="00BE5C73">
            <w:rPr>
              <w:rFonts w:ascii="ＭＳ 明朝" w:hAnsi="ＭＳ 明朝" w:hint="eastAsia"/>
              <w:sz w:val="28"/>
              <w:szCs w:val="28"/>
              <w:lang w:eastAsia="ja-JP"/>
            </w:rPr>
            <w:t>平成24年4月策定</w:t>
          </w:r>
        </w:p>
        <w:p w:rsidR="00965258" w:rsidRPr="00A54107" w:rsidRDefault="00965258">
          <w:pPr>
            <w:rPr>
              <w:rFonts w:ascii="ＭＳ 明朝" w:hAnsi="ＭＳ 明朝"/>
              <w:sz w:val="28"/>
              <w:szCs w:val="28"/>
            </w:rPr>
          </w:pPr>
          <w:r w:rsidRPr="00A54107">
            <w:rPr>
              <w:rFonts w:ascii="ＭＳ 明朝" w:hAnsi="ＭＳ 明朝"/>
              <w:sz w:val="28"/>
              <w:szCs w:val="28"/>
            </w:rPr>
            <w:br w:type="page"/>
          </w:r>
        </w:p>
      </w:sdtContent>
    </w:sdt>
    <w:p w:rsidR="00C42A76" w:rsidRPr="00A54107" w:rsidRDefault="00726A9B">
      <w:pPr>
        <w:jc w:val="center"/>
        <w:rPr>
          <w:rFonts w:ascii="ＭＳ 明朝" w:hAnsi="ＭＳ 明朝"/>
          <w:sz w:val="28"/>
          <w:szCs w:val="28"/>
          <w:lang w:eastAsia="ja-JP"/>
        </w:rPr>
      </w:pPr>
      <w:r w:rsidRPr="0016748D">
        <w:rPr>
          <w:rFonts w:ascii="ＭＳ Ｐ明朝" w:eastAsia="ＭＳ Ｐ明朝" w:hAnsi="ＭＳ Ｐ明朝" w:hint="eastAsia"/>
          <w:sz w:val="28"/>
          <w:szCs w:val="28"/>
          <w:lang w:eastAsia="ja-JP"/>
        </w:rPr>
        <w:lastRenderedPageBreak/>
        <w:t>医学系研究</w:t>
      </w:r>
      <w:r w:rsidR="00C42A76" w:rsidRPr="00A54107">
        <w:rPr>
          <w:rFonts w:ascii="ＭＳ 明朝" w:hAnsi="ＭＳ 明朝"/>
          <w:sz w:val="28"/>
          <w:szCs w:val="28"/>
        </w:rPr>
        <w:t>における利益相反に関する指針</w:t>
      </w:r>
    </w:p>
    <w:p w:rsidR="00C42A76" w:rsidRPr="00A54107" w:rsidRDefault="00C42A76">
      <w:pPr>
        <w:pStyle w:val="Default"/>
        <w:ind w:left="80"/>
        <w:jc w:val="center"/>
        <w:rPr>
          <w:rFonts w:ascii="ＭＳ 明朝" w:eastAsia="ＭＳ 明朝" w:hAnsi="ＭＳ 明朝" w:cs="ＭＳ Ｐ明朝"/>
          <w:color w:val="auto"/>
          <w:lang w:eastAsia="ja-JP"/>
        </w:rPr>
      </w:pPr>
      <w:r w:rsidRPr="00A54107">
        <w:rPr>
          <w:rFonts w:ascii="ＭＳ 明朝" w:eastAsia="ＭＳ 明朝" w:hAnsi="ＭＳ 明朝" w:cs="ＭＳ Ｐ明朝"/>
          <w:color w:val="auto"/>
        </w:rPr>
        <w:t>一般社団法人日本人類遺伝学会</w:t>
      </w:r>
    </w:p>
    <w:p w:rsidR="00B50B9B" w:rsidRPr="00A54107" w:rsidRDefault="00B50B9B" w:rsidP="00777EDD">
      <w:pPr>
        <w:pStyle w:val="Default"/>
        <w:ind w:left="80"/>
        <w:rPr>
          <w:rFonts w:ascii="ＭＳ 明朝" w:eastAsia="ＭＳ 明朝" w:hAnsi="ＭＳ 明朝" w:cs="ＭＳ Ｐ明朝"/>
          <w:color w:val="auto"/>
          <w:lang w:eastAsia="ja-JP"/>
        </w:rPr>
      </w:pPr>
    </w:p>
    <w:p w:rsidR="008B4DA7" w:rsidRPr="00A54107" w:rsidRDefault="008B4DA7" w:rsidP="00777EDD">
      <w:pPr>
        <w:pStyle w:val="Default"/>
        <w:ind w:left="80"/>
        <w:rPr>
          <w:rFonts w:ascii="ＭＳ 明朝" w:eastAsia="ＭＳ 明朝" w:hAnsi="ＭＳ 明朝" w:cs="ＭＳ Ｐ明朝"/>
          <w:color w:val="auto"/>
          <w:lang w:eastAsia="ja-JP"/>
        </w:rPr>
      </w:pPr>
    </w:p>
    <w:p w:rsidR="00B50B9B" w:rsidRPr="00A54107" w:rsidRDefault="00B50B9B" w:rsidP="00777EDD">
      <w:pPr>
        <w:pStyle w:val="Default"/>
        <w:rPr>
          <w:rFonts w:ascii="ＭＳ 明朝" w:eastAsia="ＭＳ 明朝" w:hAnsi="ＭＳ 明朝" w:cs="ＭＳ Ｐ明朝"/>
          <w:b/>
          <w:color w:val="auto"/>
          <w:lang w:eastAsia="ja-JP"/>
        </w:rPr>
      </w:pPr>
      <w:r w:rsidRPr="00A54107">
        <w:rPr>
          <w:rFonts w:ascii="ＭＳ 明朝" w:eastAsia="ＭＳ 明朝" w:hAnsi="ＭＳ 明朝" w:cs="ＭＳ Ｐ明朝" w:hint="eastAsia"/>
          <w:b/>
          <w:color w:val="auto"/>
          <w:lang w:eastAsia="ja-JP"/>
        </w:rPr>
        <w:t>目次</w:t>
      </w:r>
    </w:p>
    <w:p w:rsidR="00B50B9B" w:rsidRPr="00A54107" w:rsidRDefault="00B50B9B" w:rsidP="00777EDD">
      <w:pPr>
        <w:pStyle w:val="Default"/>
        <w:rPr>
          <w:rFonts w:ascii="ＭＳ 明朝" w:eastAsia="ＭＳ 明朝" w:hAnsi="ＭＳ 明朝" w:cs="ＭＳ Ｐ明朝"/>
          <w:color w:val="auto"/>
          <w:lang w:eastAsia="ja-JP"/>
        </w:rPr>
      </w:pPr>
    </w:p>
    <w:p w:rsidR="00B50B9B" w:rsidRPr="00A54107" w:rsidRDefault="00B50B9B" w:rsidP="00777EDD">
      <w:pPr>
        <w:pStyle w:val="Default"/>
        <w:rPr>
          <w:rFonts w:ascii="ＭＳ 明朝" w:eastAsia="ＭＳ 明朝" w:hAnsi="ＭＳ 明朝" w:cs="ＭＳ Ｐ明朝"/>
          <w:b/>
          <w:color w:val="auto"/>
          <w:sz w:val="23"/>
          <w:szCs w:val="23"/>
          <w:lang w:eastAsia="ja-JP"/>
        </w:rPr>
      </w:pPr>
      <w:r w:rsidRPr="00A54107">
        <w:rPr>
          <w:rFonts w:ascii="ＭＳ 明朝" w:eastAsia="ＭＳ 明朝" w:hAnsi="ＭＳ 明朝" w:cs="ＭＳ Ｐ明朝" w:hint="eastAsia"/>
          <w:color w:val="auto"/>
          <w:lang w:eastAsia="ja-JP"/>
        </w:rPr>
        <w:t xml:space="preserve">　</w:t>
      </w:r>
      <w:r w:rsidRPr="00A54107">
        <w:rPr>
          <w:rFonts w:ascii="ＭＳ 明朝" w:eastAsia="ＭＳ 明朝" w:hAnsi="ＭＳ 明朝" w:cs="ＭＳ Ｐ明朝" w:hint="eastAsia"/>
          <w:b/>
          <w:color w:val="auto"/>
          <w:lang w:eastAsia="ja-JP"/>
        </w:rPr>
        <w:t>序文</w:t>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lang w:eastAsia="ja-JP"/>
        </w:rPr>
        <w:tab/>
      </w:r>
      <w:r w:rsidR="00A44BE1" w:rsidRPr="00A54107">
        <w:rPr>
          <w:rFonts w:ascii="ＭＳ 明朝" w:eastAsia="ＭＳ 明朝" w:hAnsi="ＭＳ 明朝" w:cs="ＭＳ Ｐ明朝" w:hint="eastAsia"/>
          <w:b/>
          <w:color w:val="auto"/>
          <w:sz w:val="23"/>
          <w:szCs w:val="23"/>
          <w:lang w:eastAsia="ja-JP"/>
        </w:rPr>
        <w:t>3ページ</w:t>
      </w:r>
    </w:p>
    <w:p w:rsidR="00B50B9B" w:rsidRPr="00A54107" w:rsidRDefault="00B50B9B" w:rsidP="00777EDD">
      <w:pPr>
        <w:pStyle w:val="Default"/>
        <w:rPr>
          <w:rFonts w:ascii="ＭＳ Ｐ明朝" w:eastAsia="ＭＳ Ｐ明朝" w:hAnsi="ＭＳ Ｐ明朝"/>
          <w:b/>
          <w:color w:val="auto"/>
          <w:sz w:val="23"/>
          <w:szCs w:val="23"/>
          <w:lang w:eastAsia="ja-JP"/>
        </w:rPr>
      </w:pPr>
      <w:r w:rsidRPr="00A54107">
        <w:rPr>
          <w:rFonts w:ascii="ＭＳ 明朝" w:eastAsia="ＭＳ 明朝" w:hAnsi="ＭＳ 明朝" w:cs="ＭＳ Ｐ明朝" w:hint="eastAsia"/>
          <w:color w:val="auto"/>
          <w:sz w:val="23"/>
          <w:szCs w:val="23"/>
          <w:lang w:eastAsia="ja-JP"/>
        </w:rPr>
        <w:t xml:space="preserve">　</w:t>
      </w:r>
      <w:r w:rsidRPr="00A54107">
        <w:rPr>
          <w:rFonts w:ascii="ＭＳ Ｐ明朝" w:eastAsia="ＭＳ Ｐ明朝" w:hAnsi="ＭＳ Ｐ明朝"/>
          <w:b/>
          <w:color w:val="auto"/>
          <w:sz w:val="23"/>
          <w:szCs w:val="23"/>
        </w:rPr>
        <w:t>I. 指針策定の目的</w:t>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t>3</w:t>
      </w:r>
    </w:p>
    <w:p w:rsidR="00B50B9B" w:rsidRPr="00A54107" w:rsidRDefault="00B50B9B" w:rsidP="00A44BE1">
      <w:pPr>
        <w:pStyle w:val="Default"/>
        <w:ind w:firstLineChars="100" w:firstLine="231"/>
        <w:rPr>
          <w:rFonts w:ascii="ＭＳ Ｐ明朝" w:eastAsia="ＭＳ Ｐ明朝" w:hAnsi="ＭＳ Ｐ明朝"/>
          <w:b/>
          <w:color w:val="auto"/>
          <w:sz w:val="23"/>
          <w:szCs w:val="23"/>
          <w:lang w:eastAsia="ja-JP"/>
        </w:rPr>
      </w:pPr>
      <w:r w:rsidRPr="00A54107">
        <w:rPr>
          <w:rFonts w:ascii="ＭＳ Ｐ明朝" w:eastAsia="ＭＳ Ｐ明朝" w:hAnsi="ＭＳ Ｐ明朝"/>
          <w:b/>
          <w:color w:val="auto"/>
          <w:sz w:val="23"/>
          <w:szCs w:val="23"/>
        </w:rPr>
        <w:t>II. 対象者</w:t>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r>
      <w:r w:rsidR="00A44BE1" w:rsidRPr="00A54107">
        <w:rPr>
          <w:rFonts w:ascii="ＭＳ Ｐ明朝" w:eastAsia="ＭＳ Ｐ明朝" w:hAnsi="ＭＳ Ｐ明朝" w:hint="eastAsia"/>
          <w:b/>
          <w:color w:val="auto"/>
          <w:sz w:val="23"/>
          <w:szCs w:val="23"/>
          <w:lang w:eastAsia="ja-JP"/>
        </w:rPr>
        <w:tab/>
        <w:t>4</w:t>
      </w:r>
    </w:p>
    <w:p w:rsidR="00B50B9B" w:rsidRPr="00A54107" w:rsidRDefault="00B50B9B" w:rsidP="00777EDD">
      <w:pPr>
        <w:pStyle w:val="Default"/>
        <w:ind w:firstLineChars="100"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III.</w:t>
      </w:r>
      <w:r w:rsidR="0082490D" w:rsidRPr="00A54107">
        <w:rPr>
          <w:rFonts w:ascii="ＭＳ Ｐ明朝" w:eastAsia="ＭＳ Ｐ明朝" w:hAnsi="ＭＳ Ｐ明朝" w:hint="eastAsia"/>
          <w:b/>
          <w:color w:val="auto"/>
          <w:sz w:val="23"/>
          <w:lang w:eastAsia="ja-JP"/>
        </w:rPr>
        <w:t xml:space="preserve"> </w:t>
      </w:r>
      <w:r w:rsidRPr="00A54107">
        <w:rPr>
          <w:rFonts w:ascii="ＭＳ Ｐ明朝" w:eastAsia="ＭＳ Ｐ明朝" w:hAnsi="ＭＳ Ｐ明朝"/>
          <w:b/>
          <w:color w:val="auto"/>
          <w:sz w:val="23"/>
        </w:rPr>
        <w:t>対象となる活動</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t>4</w:t>
      </w:r>
    </w:p>
    <w:p w:rsidR="00B50B9B" w:rsidRPr="00A54107" w:rsidRDefault="00B50B9B" w:rsidP="00777EDD">
      <w:pPr>
        <w:pStyle w:val="Default"/>
        <w:ind w:firstLineChars="100"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IV. 開示・公開すべき事項</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t>4</w:t>
      </w:r>
    </w:p>
    <w:p w:rsidR="00B50B9B" w:rsidRPr="00A54107" w:rsidRDefault="00B50B9B" w:rsidP="00777EDD">
      <w:pPr>
        <w:pStyle w:val="Default"/>
        <w:ind w:firstLineChars="100"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V. 利益相反状態の回避</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t>5</w:t>
      </w:r>
    </w:p>
    <w:p w:rsidR="00B50B9B" w:rsidRPr="00A54107" w:rsidRDefault="00B50B9B" w:rsidP="00777EDD">
      <w:pPr>
        <w:pStyle w:val="Default"/>
        <w:ind w:firstLineChars="200" w:firstLine="462"/>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１）全ての対象者が回避すべきこと</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5</w:t>
      </w:r>
    </w:p>
    <w:p w:rsidR="00B50B9B" w:rsidRPr="00A54107" w:rsidRDefault="00B50B9B" w:rsidP="00777EDD">
      <w:pPr>
        <w:pStyle w:val="Default"/>
        <w:ind w:firstLineChars="200" w:firstLine="462"/>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２）</w:t>
      </w:r>
      <w:r w:rsidR="00BE5C73" w:rsidRPr="0016748D">
        <w:rPr>
          <w:rFonts w:ascii="ＭＳ Ｐ明朝" w:eastAsia="ＭＳ Ｐ明朝" w:hAnsi="ＭＳ Ｐ明朝" w:hint="eastAsia"/>
          <w:b/>
          <w:color w:val="auto"/>
          <w:sz w:val="23"/>
          <w:lang w:eastAsia="ja-JP"/>
        </w:rPr>
        <w:t>医学系研究</w:t>
      </w:r>
      <w:r w:rsidRPr="00A54107">
        <w:rPr>
          <w:rFonts w:ascii="ＭＳ Ｐ明朝" w:eastAsia="ＭＳ Ｐ明朝" w:hAnsi="ＭＳ Ｐ明朝"/>
          <w:b/>
          <w:color w:val="auto"/>
          <w:sz w:val="23"/>
        </w:rPr>
        <w:t>の試験責任者が回避すべきこと</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5</w:t>
      </w:r>
    </w:p>
    <w:p w:rsidR="003E2F6E" w:rsidRPr="00A54107" w:rsidRDefault="003E2F6E" w:rsidP="00777EDD">
      <w:pPr>
        <w:pStyle w:val="Default"/>
        <w:ind w:firstLineChars="200" w:firstLine="462"/>
        <w:rPr>
          <w:rFonts w:ascii="ＭＳ Ｐ明朝" w:eastAsia="ＭＳ Ｐ明朝" w:hAnsi="ＭＳ Ｐ明朝"/>
          <w:b/>
          <w:color w:val="auto"/>
          <w:sz w:val="23"/>
          <w:lang w:eastAsia="ja-JP"/>
        </w:rPr>
      </w:pPr>
      <w:r w:rsidRPr="00A54107">
        <w:rPr>
          <w:rFonts w:ascii="ＭＳ Ｐ明朝" w:eastAsia="ＭＳ Ｐ明朝" w:hAnsi="ＭＳ Ｐ明朝" w:hint="eastAsia"/>
          <w:b/>
          <w:color w:val="auto"/>
          <w:sz w:val="23"/>
          <w:lang w:eastAsia="ja-JP"/>
        </w:rPr>
        <w:t>３）臨床研究および医師主導臨床試験の実施者が回避すべきこと</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5</w:t>
      </w:r>
    </w:p>
    <w:p w:rsidR="00B50B9B" w:rsidRPr="00A54107" w:rsidRDefault="00B50B9B" w:rsidP="00777EDD">
      <w:pPr>
        <w:pStyle w:val="Default"/>
        <w:ind w:firstLineChars="100"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VI. 実施方法</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t>6</w:t>
      </w:r>
    </w:p>
    <w:p w:rsidR="00B50B9B" w:rsidRPr="00A54107" w:rsidRDefault="0082490D" w:rsidP="00777EDD">
      <w:pPr>
        <w:pStyle w:val="Default"/>
        <w:ind w:firstLineChars="200" w:firstLine="462"/>
        <w:rPr>
          <w:rFonts w:ascii="ＭＳ Ｐ明朝" w:eastAsia="ＭＳ Ｐ明朝" w:hAnsi="ＭＳ Ｐ明朝"/>
          <w:b/>
          <w:color w:val="auto"/>
          <w:sz w:val="23"/>
          <w:lang w:eastAsia="ja-JP"/>
        </w:rPr>
      </w:pPr>
      <w:r w:rsidRPr="00A54107">
        <w:rPr>
          <w:rFonts w:ascii="ＭＳ Ｐ明朝" w:eastAsia="ＭＳ Ｐ明朝" w:hAnsi="ＭＳ Ｐ明朝" w:hint="eastAsia"/>
          <w:b/>
          <w:color w:val="auto"/>
          <w:sz w:val="23"/>
          <w:lang w:eastAsia="ja-JP"/>
        </w:rPr>
        <w:t>１）</w:t>
      </w:r>
      <w:r w:rsidR="00B50B9B" w:rsidRPr="00A54107">
        <w:rPr>
          <w:rFonts w:ascii="ＭＳ Ｐ明朝" w:eastAsia="ＭＳ Ｐ明朝" w:hAnsi="ＭＳ Ｐ明朝"/>
          <w:b/>
          <w:color w:val="auto"/>
          <w:sz w:val="23"/>
        </w:rPr>
        <w:t>会員の役割</w:t>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t>6</w:t>
      </w:r>
    </w:p>
    <w:p w:rsidR="00B50B9B" w:rsidRPr="00A54107" w:rsidRDefault="00B50B9B" w:rsidP="00777EDD">
      <w:pPr>
        <w:pStyle w:val="Default"/>
        <w:ind w:firstLineChars="200" w:firstLine="462"/>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２）役員等の役割</w:t>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t>6</w:t>
      </w:r>
    </w:p>
    <w:p w:rsidR="00B50B9B" w:rsidRPr="00A54107" w:rsidRDefault="00B50B9B" w:rsidP="00777EDD">
      <w:pPr>
        <w:pStyle w:val="Default"/>
        <w:ind w:firstLineChars="200" w:firstLine="462"/>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３</w:t>
      </w:r>
      <w:r w:rsidR="0082490D" w:rsidRPr="00A54107">
        <w:rPr>
          <w:rFonts w:ascii="ＭＳ Ｐ明朝" w:eastAsia="ＭＳ Ｐ明朝" w:hAnsi="ＭＳ Ｐ明朝"/>
          <w:b/>
          <w:color w:val="auto"/>
          <w:sz w:val="23"/>
        </w:rPr>
        <w:t>)</w:t>
      </w:r>
      <w:r w:rsidRPr="00A54107">
        <w:rPr>
          <w:rFonts w:ascii="ＭＳ Ｐ明朝" w:eastAsia="ＭＳ Ｐ明朝" w:hAnsi="ＭＳ Ｐ明朝"/>
          <w:b/>
          <w:color w:val="auto"/>
          <w:sz w:val="23"/>
        </w:rPr>
        <w:t>不服の申立</w:t>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t>7</w:t>
      </w:r>
    </w:p>
    <w:p w:rsidR="00B50B9B" w:rsidRPr="00A54107" w:rsidRDefault="00B50B9B" w:rsidP="00777EDD">
      <w:pPr>
        <w:pStyle w:val="Default"/>
        <w:ind w:firstLineChars="100"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VII. 指針違反者への措置と説明責任</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t>7</w:t>
      </w:r>
    </w:p>
    <w:p w:rsidR="00B50B9B" w:rsidRPr="00A54107" w:rsidRDefault="00B50B9B" w:rsidP="00777EDD">
      <w:pPr>
        <w:pStyle w:val="Default"/>
        <w:ind w:firstLineChars="200" w:firstLine="462"/>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１）指針違反者への措置</w:t>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r>
      <w:r w:rsidR="00805094" w:rsidRPr="00A54107">
        <w:rPr>
          <w:rFonts w:ascii="ＭＳ Ｐ明朝" w:eastAsia="ＭＳ Ｐ明朝" w:hAnsi="ＭＳ Ｐ明朝" w:hint="eastAsia"/>
          <w:b/>
          <w:color w:val="auto"/>
          <w:sz w:val="23"/>
          <w:lang w:eastAsia="ja-JP"/>
        </w:rPr>
        <w:tab/>
        <w:t>7</w:t>
      </w:r>
    </w:p>
    <w:p w:rsidR="00B50B9B" w:rsidRPr="00A54107" w:rsidRDefault="00B50B9B" w:rsidP="00777EDD">
      <w:pPr>
        <w:pStyle w:val="Default"/>
        <w:ind w:firstLineChars="100"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VIII. 細則の制定</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t>7</w:t>
      </w:r>
    </w:p>
    <w:p w:rsidR="00B50B9B" w:rsidRPr="00A54107" w:rsidRDefault="00B50B9B" w:rsidP="00777EDD">
      <w:pPr>
        <w:pStyle w:val="Default"/>
        <w:ind w:firstLineChars="100"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IX. 施行日および改正方法</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t>7</w:t>
      </w:r>
    </w:p>
    <w:p w:rsidR="00A24621" w:rsidRPr="00A54107" w:rsidRDefault="00A24621" w:rsidP="00777EDD">
      <w:pPr>
        <w:pStyle w:val="Default"/>
        <w:ind w:firstLineChars="100" w:firstLine="231"/>
        <w:rPr>
          <w:rFonts w:ascii="ＭＳ Ｐ明朝" w:eastAsia="ＭＳ Ｐ明朝" w:hAnsi="ＭＳ Ｐ明朝"/>
          <w:b/>
          <w:color w:val="auto"/>
          <w:sz w:val="23"/>
          <w:lang w:eastAsia="ja-JP"/>
        </w:rPr>
      </w:pPr>
    </w:p>
    <w:p w:rsidR="00C02456" w:rsidRPr="00A54107" w:rsidRDefault="00C02456" w:rsidP="00777EDD">
      <w:pPr>
        <w:pStyle w:val="Default"/>
        <w:ind w:firstLineChars="100" w:firstLine="231"/>
        <w:rPr>
          <w:rFonts w:ascii="ＭＳ Ｐ明朝" w:eastAsia="ＭＳ Ｐ明朝" w:hAnsi="ＭＳ Ｐ明朝"/>
          <w:b/>
          <w:color w:val="auto"/>
          <w:sz w:val="23"/>
          <w:lang w:eastAsia="ja-JP"/>
        </w:rPr>
      </w:pPr>
    </w:p>
    <w:p w:rsidR="00C02456" w:rsidRPr="00A54107" w:rsidRDefault="00726A9B" w:rsidP="00777EDD">
      <w:pPr>
        <w:pStyle w:val="Default"/>
        <w:rPr>
          <w:rFonts w:ascii="ＭＳ 明朝" w:eastAsia="ＭＳ 明朝" w:hAnsi="ＭＳ 明朝"/>
          <w:b/>
          <w:color w:val="auto"/>
          <w:lang w:eastAsia="ja-JP"/>
        </w:rPr>
      </w:pPr>
      <w:r w:rsidRPr="0016748D">
        <w:rPr>
          <w:rFonts w:ascii="ＭＳ Ｐ明朝" w:eastAsia="ＭＳ Ｐ明朝" w:hAnsi="ＭＳ Ｐ明朝" w:hint="eastAsia"/>
          <w:b/>
          <w:color w:val="auto"/>
          <w:lang w:eastAsia="ja-JP"/>
        </w:rPr>
        <w:t>医学系研究</w:t>
      </w:r>
      <w:r w:rsidR="00C02456" w:rsidRPr="00A54107">
        <w:rPr>
          <w:rFonts w:ascii="ＭＳ 明朝" w:eastAsia="ＭＳ 明朝" w:hAnsi="ＭＳ 明朝"/>
          <w:b/>
          <w:color w:val="auto"/>
        </w:rPr>
        <w:t>の利益相反に関する指針　日本人類遺伝学会　施行細則</w:t>
      </w:r>
      <w:r w:rsidR="00A44BE1" w:rsidRPr="00A54107">
        <w:rPr>
          <w:rFonts w:ascii="ＭＳ 明朝" w:eastAsia="ＭＳ 明朝" w:hAnsi="ＭＳ 明朝" w:hint="eastAsia"/>
          <w:b/>
          <w:color w:val="auto"/>
          <w:lang w:eastAsia="ja-JP"/>
        </w:rPr>
        <w:tab/>
      </w:r>
      <w:r w:rsidR="00A44BE1" w:rsidRPr="00A54107">
        <w:rPr>
          <w:rFonts w:ascii="ＭＳ 明朝" w:eastAsia="ＭＳ 明朝" w:hAnsi="ＭＳ 明朝" w:hint="eastAsia"/>
          <w:b/>
          <w:color w:val="auto"/>
          <w:lang w:eastAsia="ja-JP"/>
        </w:rPr>
        <w:tab/>
      </w:r>
      <w:r w:rsidR="00F111F1" w:rsidRPr="00A54107">
        <w:rPr>
          <w:rFonts w:ascii="ＭＳ 明朝" w:eastAsia="ＭＳ 明朝" w:hAnsi="ＭＳ 明朝" w:hint="eastAsia"/>
          <w:b/>
          <w:color w:val="auto"/>
          <w:lang w:eastAsia="ja-JP"/>
        </w:rPr>
        <w:t>8</w:t>
      </w:r>
    </w:p>
    <w:p w:rsidR="00C02456" w:rsidRPr="00A54107" w:rsidRDefault="00C02456" w:rsidP="00777EDD">
      <w:pPr>
        <w:pStyle w:val="Default"/>
        <w:ind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第１号（本学会学術集会などでの発表）</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F111F1" w:rsidRPr="00A54107">
        <w:rPr>
          <w:rFonts w:ascii="ＭＳ Ｐ明朝" w:eastAsia="ＭＳ Ｐ明朝" w:hAnsi="ＭＳ Ｐ明朝" w:hint="eastAsia"/>
          <w:b/>
          <w:color w:val="auto"/>
          <w:sz w:val="23"/>
          <w:lang w:eastAsia="ja-JP"/>
        </w:rPr>
        <w:t>8</w:t>
      </w:r>
    </w:p>
    <w:p w:rsidR="00C02456" w:rsidRPr="00A54107" w:rsidRDefault="00C02456" w:rsidP="00777EDD">
      <w:pPr>
        <w:pStyle w:val="Default"/>
        <w:ind w:firstLineChars="200" w:firstLine="460"/>
        <w:rPr>
          <w:rFonts w:ascii="ＭＳ Ｐ明朝" w:eastAsia="ＭＳ Ｐ明朝" w:hAnsi="ＭＳ Ｐ明朝"/>
          <w:b/>
          <w:color w:val="auto"/>
          <w:sz w:val="23"/>
          <w:lang w:eastAsia="ja-JP"/>
        </w:rPr>
      </w:pPr>
      <w:r w:rsidRPr="00A54107">
        <w:rPr>
          <w:rFonts w:ascii="ＭＳ Ｐ明朝" w:eastAsia="ＭＳ Ｐ明朝" w:hAnsi="ＭＳ Ｐ明朝"/>
          <w:color w:val="auto"/>
          <w:sz w:val="23"/>
        </w:rPr>
        <w:t>（開示の範囲）</w:t>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F111F1" w:rsidRPr="00A54107">
        <w:rPr>
          <w:rFonts w:ascii="ＭＳ Ｐ明朝" w:eastAsia="ＭＳ Ｐ明朝" w:hAnsi="ＭＳ Ｐ明朝" w:hint="eastAsia"/>
          <w:b/>
          <w:color w:val="auto"/>
          <w:sz w:val="23"/>
          <w:lang w:eastAsia="ja-JP"/>
        </w:rPr>
        <w:t>8</w:t>
      </w:r>
    </w:p>
    <w:p w:rsidR="00C02456" w:rsidRDefault="00C02456" w:rsidP="00777EDD">
      <w:pPr>
        <w:pStyle w:val="Default"/>
        <w:ind w:firstLineChars="200" w:firstLine="460"/>
        <w:rPr>
          <w:rFonts w:ascii="ＭＳ Ｐ明朝" w:eastAsia="ＭＳ Ｐ明朝" w:hAnsi="ＭＳ Ｐ明朝"/>
          <w:b/>
          <w:color w:val="auto"/>
          <w:sz w:val="23"/>
          <w:lang w:eastAsia="ja-JP"/>
        </w:rPr>
      </w:pPr>
      <w:r w:rsidRPr="00A54107">
        <w:rPr>
          <w:rFonts w:ascii="ＭＳ Ｐ明朝" w:eastAsia="ＭＳ Ｐ明朝" w:hAnsi="ＭＳ Ｐ明朝"/>
          <w:color w:val="auto"/>
          <w:sz w:val="23"/>
        </w:rPr>
        <w:t>（抄録提出時）</w:t>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F111F1" w:rsidRPr="00A54107">
        <w:rPr>
          <w:rFonts w:ascii="ＭＳ Ｐ明朝" w:eastAsia="ＭＳ Ｐ明朝" w:hAnsi="ＭＳ Ｐ明朝" w:hint="eastAsia"/>
          <w:b/>
          <w:color w:val="auto"/>
          <w:sz w:val="23"/>
          <w:lang w:eastAsia="ja-JP"/>
        </w:rPr>
        <w:t>8</w:t>
      </w:r>
    </w:p>
    <w:p w:rsidR="009D3865" w:rsidRPr="00975D19" w:rsidRDefault="009D3865" w:rsidP="00975D19">
      <w:pPr>
        <w:pStyle w:val="Default"/>
        <w:ind w:firstLineChars="200" w:firstLine="460"/>
        <w:rPr>
          <w:rFonts w:ascii="ＭＳ Ｐ明朝" w:eastAsia="ＭＳ Ｐ明朝" w:hAnsi="ＭＳ Ｐ明朝"/>
          <w:color w:val="auto"/>
          <w:sz w:val="23"/>
          <w:lang w:eastAsia="ja-JP"/>
        </w:rPr>
      </w:pPr>
      <w:r w:rsidRPr="00975D19">
        <w:rPr>
          <w:rFonts w:ascii="ＭＳ Ｐ明朝" w:eastAsia="ＭＳ Ｐ明朝" w:hAnsi="ＭＳ Ｐ明朝" w:hint="eastAsia"/>
          <w:color w:val="auto"/>
          <w:sz w:val="23"/>
          <w:lang w:eastAsia="ja-JP"/>
        </w:rPr>
        <w:t>（</w:t>
      </w:r>
      <w:r>
        <w:rPr>
          <w:rFonts w:ascii="ＭＳ Ｐ明朝" w:eastAsia="ＭＳ Ｐ明朝" w:hAnsi="ＭＳ Ｐ明朝" w:hint="eastAsia"/>
          <w:color w:val="auto"/>
          <w:sz w:val="23"/>
          <w:lang w:eastAsia="ja-JP"/>
        </w:rPr>
        <w:t>発表時</w:t>
      </w:r>
      <w:r w:rsidRPr="00975D19">
        <w:rPr>
          <w:rFonts w:ascii="ＭＳ Ｐ明朝" w:eastAsia="ＭＳ Ｐ明朝" w:hAnsi="ＭＳ Ｐ明朝" w:hint="eastAsia"/>
          <w:color w:val="auto"/>
          <w:sz w:val="23"/>
          <w:lang w:eastAsia="ja-JP"/>
        </w:rPr>
        <w:t>）</w:t>
      </w:r>
      <w:r w:rsidRPr="00A54107">
        <w:rPr>
          <w:rFonts w:ascii="ＭＳ Ｐ明朝" w:eastAsia="ＭＳ Ｐ明朝" w:hAnsi="ＭＳ Ｐ明朝" w:hint="eastAsia"/>
          <w:color w:val="auto"/>
          <w:sz w:val="23"/>
          <w:lang w:eastAsia="ja-JP"/>
        </w:rPr>
        <w:tab/>
      </w:r>
      <w:r>
        <w:rPr>
          <w:rFonts w:ascii="ＭＳ Ｐ明朝" w:eastAsia="ＭＳ Ｐ明朝" w:hAnsi="ＭＳ Ｐ明朝" w:hint="eastAsia"/>
          <w:color w:val="auto"/>
          <w:sz w:val="23"/>
          <w:lang w:eastAsia="ja-JP"/>
        </w:rPr>
        <w:tab/>
      </w:r>
      <w:r w:rsidRPr="00A54107">
        <w:rPr>
          <w:rFonts w:ascii="ＭＳ Ｐ明朝" w:eastAsia="ＭＳ Ｐ明朝" w:hAnsi="ＭＳ Ｐ明朝" w:hint="eastAsia"/>
          <w:color w:val="auto"/>
          <w:sz w:val="23"/>
          <w:lang w:eastAsia="ja-JP"/>
        </w:rPr>
        <w:tab/>
      </w:r>
      <w:r w:rsidRPr="00A54107">
        <w:rPr>
          <w:rFonts w:ascii="ＭＳ Ｐ明朝" w:eastAsia="ＭＳ Ｐ明朝" w:hAnsi="ＭＳ Ｐ明朝" w:hint="eastAsia"/>
          <w:color w:val="auto"/>
          <w:sz w:val="23"/>
          <w:lang w:eastAsia="ja-JP"/>
        </w:rPr>
        <w:tab/>
      </w:r>
      <w:r w:rsidRPr="00A54107">
        <w:rPr>
          <w:rFonts w:ascii="ＭＳ Ｐ明朝" w:eastAsia="ＭＳ Ｐ明朝" w:hAnsi="ＭＳ Ｐ明朝" w:hint="eastAsia"/>
          <w:color w:val="auto"/>
          <w:sz w:val="23"/>
          <w:lang w:eastAsia="ja-JP"/>
        </w:rPr>
        <w:tab/>
      </w:r>
      <w:r w:rsidRPr="00A54107">
        <w:rPr>
          <w:rFonts w:ascii="ＭＳ Ｐ明朝" w:eastAsia="ＭＳ Ｐ明朝" w:hAnsi="ＭＳ Ｐ明朝" w:hint="eastAsia"/>
          <w:color w:val="auto"/>
          <w:sz w:val="23"/>
          <w:lang w:eastAsia="ja-JP"/>
        </w:rPr>
        <w:tab/>
      </w:r>
      <w:r w:rsidRPr="00A54107">
        <w:rPr>
          <w:rFonts w:ascii="ＭＳ Ｐ明朝" w:eastAsia="ＭＳ Ｐ明朝" w:hAnsi="ＭＳ Ｐ明朝" w:hint="eastAsia"/>
          <w:color w:val="auto"/>
          <w:sz w:val="23"/>
          <w:lang w:eastAsia="ja-JP"/>
        </w:rPr>
        <w:tab/>
      </w:r>
      <w:r w:rsidRPr="00A54107">
        <w:rPr>
          <w:rFonts w:ascii="ＭＳ Ｐ明朝" w:eastAsia="ＭＳ Ｐ明朝" w:hAnsi="ＭＳ Ｐ明朝" w:hint="eastAsia"/>
          <w:color w:val="auto"/>
          <w:sz w:val="23"/>
          <w:lang w:eastAsia="ja-JP"/>
        </w:rPr>
        <w:tab/>
      </w:r>
      <w:r w:rsidRPr="00A54107">
        <w:rPr>
          <w:rFonts w:ascii="ＭＳ Ｐ明朝" w:eastAsia="ＭＳ Ｐ明朝" w:hAnsi="ＭＳ Ｐ明朝" w:hint="eastAsia"/>
          <w:color w:val="auto"/>
          <w:sz w:val="23"/>
          <w:lang w:eastAsia="ja-JP"/>
        </w:rPr>
        <w:tab/>
      </w:r>
      <w:r w:rsidRPr="00A54107">
        <w:rPr>
          <w:rFonts w:ascii="ＭＳ Ｐ明朝" w:eastAsia="ＭＳ Ｐ明朝" w:hAnsi="ＭＳ Ｐ明朝" w:hint="eastAsia"/>
          <w:b/>
          <w:color w:val="auto"/>
          <w:sz w:val="23"/>
          <w:lang w:eastAsia="ja-JP"/>
        </w:rPr>
        <w:t>8</w:t>
      </w:r>
    </w:p>
    <w:p w:rsidR="00C02456" w:rsidRPr="00A54107" w:rsidRDefault="00C02456" w:rsidP="00C02456">
      <w:pPr>
        <w:pStyle w:val="Default"/>
        <w:ind w:left="307"/>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第2号（本学会機関誌などでの発表）</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F111F1" w:rsidRPr="00A54107">
        <w:rPr>
          <w:rFonts w:ascii="ＭＳ Ｐ明朝" w:eastAsia="ＭＳ Ｐ明朝" w:hAnsi="ＭＳ Ｐ明朝" w:hint="eastAsia"/>
          <w:b/>
          <w:color w:val="auto"/>
          <w:sz w:val="23"/>
          <w:lang w:eastAsia="ja-JP"/>
        </w:rPr>
        <w:t>9</w:t>
      </w:r>
    </w:p>
    <w:p w:rsidR="008B4DA7" w:rsidRPr="00A54107" w:rsidRDefault="00C02456" w:rsidP="00777EDD">
      <w:pPr>
        <w:pStyle w:val="Default"/>
        <w:ind w:left="307" w:firstLineChars="100" w:firstLine="230"/>
        <w:rPr>
          <w:rFonts w:ascii="ＭＳ Ｐ明朝" w:eastAsia="ＭＳ Ｐ明朝" w:hAnsi="ＭＳ Ｐ明朝"/>
          <w:b/>
          <w:color w:val="auto"/>
          <w:sz w:val="23"/>
          <w:lang w:eastAsia="ja-JP"/>
        </w:rPr>
      </w:pPr>
      <w:r w:rsidRPr="00A54107">
        <w:rPr>
          <w:rFonts w:ascii="ＭＳ Ｐ明朝" w:eastAsia="ＭＳ Ｐ明朝" w:hAnsi="ＭＳ Ｐ明朝"/>
          <w:color w:val="auto"/>
          <w:sz w:val="23"/>
        </w:rPr>
        <w:t>（開示の範囲）</w:t>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F111F1" w:rsidRPr="00A54107">
        <w:rPr>
          <w:rFonts w:ascii="ＭＳ Ｐ明朝" w:eastAsia="ＭＳ Ｐ明朝" w:hAnsi="ＭＳ Ｐ明朝" w:hint="eastAsia"/>
          <w:b/>
          <w:color w:val="auto"/>
          <w:sz w:val="23"/>
          <w:lang w:eastAsia="ja-JP"/>
        </w:rPr>
        <w:t>9</w:t>
      </w:r>
    </w:p>
    <w:p w:rsidR="00C02456" w:rsidRPr="00A54107" w:rsidRDefault="00C02456" w:rsidP="00777EDD">
      <w:pPr>
        <w:pStyle w:val="Default"/>
        <w:ind w:left="307" w:firstLineChars="100" w:firstLine="230"/>
        <w:rPr>
          <w:rFonts w:ascii="ＭＳ Ｐ明朝" w:eastAsia="ＭＳ Ｐ明朝" w:hAnsi="ＭＳ Ｐ明朝"/>
          <w:b/>
          <w:color w:val="auto"/>
          <w:sz w:val="23"/>
          <w:lang w:eastAsia="ja-JP"/>
        </w:rPr>
      </w:pPr>
      <w:r w:rsidRPr="00A54107">
        <w:rPr>
          <w:rFonts w:ascii="ＭＳ Ｐ明朝" w:eastAsia="ＭＳ Ｐ明朝" w:hAnsi="ＭＳ Ｐ明朝"/>
          <w:color w:val="auto"/>
          <w:sz w:val="23"/>
        </w:rPr>
        <w:t>（投稿時）</w:t>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F111F1" w:rsidRPr="00A54107">
        <w:rPr>
          <w:rFonts w:ascii="ＭＳ Ｐ明朝" w:eastAsia="ＭＳ Ｐ明朝" w:hAnsi="ＭＳ Ｐ明朝" w:hint="eastAsia"/>
          <w:b/>
          <w:color w:val="auto"/>
          <w:sz w:val="23"/>
          <w:lang w:eastAsia="ja-JP"/>
        </w:rPr>
        <w:t>9</w:t>
      </w:r>
    </w:p>
    <w:p w:rsidR="00C02456" w:rsidRPr="00A54107" w:rsidRDefault="00C02456" w:rsidP="00C02456">
      <w:pPr>
        <w:pStyle w:val="Default"/>
        <w:ind w:left="307"/>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第3号（役員・委員長・倫理審議委員</w:t>
      </w:r>
      <w:r w:rsidR="000668A3">
        <w:rPr>
          <w:rFonts w:ascii="ＭＳ Ｐ明朝" w:eastAsia="ＭＳ Ｐ明朝" w:hAnsi="ＭＳ Ｐ明朝" w:hint="eastAsia"/>
          <w:b/>
          <w:color w:val="auto"/>
          <w:sz w:val="23"/>
          <w:lang w:eastAsia="ja-JP"/>
        </w:rPr>
        <w:t>・COI委員</w:t>
      </w:r>
      <w:r w:rsidRPr="00A54107">
        <w:rPr>
          <w:rFonts w:ascii="ＭＳ Ｐ明朝" w:eastAsia="ＭＳ Ｐ明朝" w:hAnsi="ＭＳ Ｐ明朝"/>
          <w:b/>
          <w:color w:val="auto"/>
          <w:sz w:val="23"/>
        </w:rPr>
        <w:t>）</w:t>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r>
      <w:r w:rsidR="00A44BE1" w:rsidRPr="00A54107">
        <w:rPr>
          <w:rFonts w:ascii="ＭＳ Ｐ明朝" w:eastAsia="ＭＳ Ｐ明朝" w:hAnsi="ＭＳ Ｐ明朝" w:hint="eastAsia"/>
          <w:b/>
          <w:color w:val="auto"/>
          <w:sz w:val="23"/>
          <w:lang w:eastAsia="ja-JP"/>
        </w:rPr>
        <w:tab/>
        <w:t>1</w:t>
      </w:r>
      <w:r w:rsidR="00F111F1" w:rsidRPr="00A54107">
        <w:rPr>
          <w:rFonts w:ascii="ＭＳ Ｐ明朝" w:eastAsia="ＭＳ Ｐ明朝" w:hAnsi="ＭＳ Ｐ明朝" w:hint="eastAsia"/>
          <w:b/>
          <w:color w:val="auto"/>
          <w:sz w:val="23"/>
          <w:lang w:eastAsia="ja-JP"/>
        </w:rPr>
        <w:t>0</w:t>
      </w:r>
    </w:p>
    <w:p w:rsidR="00C02456" w:rsidRPr="00A54107" w:rsidRDefault="00C02456" w:rsidP="00777EDD">
      <w:pPr>
        <w:pStyle w:val="Default"/>
        <w:ind w:left="307" w:firstLineChars="100" w:firstLine="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（開示・公開の範囲）</w:t>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b/>
          <w:color w:val="auto"/>
          <w:sz w:val="23"/>
          <w:lang w:eastAsia="ja-JP"/>
        </w:rPr>
        <w:t>1</w:t>
      </w:r>
      <w:r w:rsidR="00F111F1" w:rsidRPr="00A54107">
        <w:rPr>
          <w:rFonts w:ascii="ＭＳ Ｐ明朝" w:eastAsia="ＭＳ Ｐ明朝" w:hAnsi="ＭＳ Ｐ明朝" w:hint="eastAsia"/>
          <w:b/>
          <w:color w:val="auto"/>
          <w:sz w:val="23"/>
          <w:lang w:eastAsia="ja-JP"/>
        </w:rPr>
        <w:t>0</w:t>
      </w:r>
    </w:p>
    <w:p w:rsidR="00C02456" w:rsidRPr="00A54107" w:rsidRDefault="00C02456" w:rsidP="00777EDD">
      <w:pPr>
        <w:pStyle w:val="Default"/>
        <w:ind w:left="307" w:firstLineChars="100" w:firstLine="230"/>
        <w:rPr>
          <w:rFonts w:ascii="ＭＳ Ｐ明朝" w:eastAsia="ＭＳ Ｐ明朝" w:hAnsi="ＭＳ Ｐ明朝"/>
          <w:b/>
          <w:color w:val="auto"/>
          <w:sz w:val="23"/>
          <w:lang w:eastAsia="ja-JP"/>
        </w:rPr>
      </w:pPr>
      <w:r w:rsidRPr="00A54107">
        <w:rPr>
          <w:rFonts w:ascii="ＭＳ Ｐ明朝" w:eastAsia="ＭＳ Ｐ明朝" w:hAnsi="ＭＳ Ｐ明朝"/>
          <w:color w:val="auto"/>
          <w:sz w:val="23"/>
        </w:rPr>
        <w:t>（就任時）</w:t>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color w:val="auto"/>
          <w:sz w:val="23"/>
          <w:lang w:eastAsia="ja-JP"/>
        </w:rPr>
        <w:tab/>
      </w:r>
      <w:r w:rsidR="00805094" w:rsidRPr="00A54107">
        <w:rPr>
          <w:rFonts w:ascii="ＭＳ Ｐ明朝" w:eastAsia="ＭＳ Ｐ明朝" w:hAnsi="ＭＳ Ｐ明朝" w:hint="eastAsia"/>
          <w:b/>
          <w:color w:val="auto"/>
          <w:sz w:val="23"/>
          <w:lang w:eastAsia="ja-JP"/>
        </w:rPr>
        <w:t>1</w:t>
      </w:r>
      <w:r w:rsidR="00F111F1" w:rsidRPr="00A54107">
        <w:rPr>
          <w:rFonts w:ascii="ＭＳ Ｐ明朝" w:eastAsia="ＭＳ Ｐ明朝" w:hAnsi="ＭＳ Ｐ明朝" w:hint="eastAsia"/>
          <w:b/>
          <w:color w:val="auto"/>
          <w:sz w:val="23"/>
          <w:lang w:eastAsia="ja-JP"/>
        </w:rPr>
        <w:t>0</w:t>
      </w:r>
    </w:p>
    <w:p w:rsidR="00A44BE1" w:rsidRPr="00A54107" w:rsidRDefault="00C02456" w:rsidP="00FD0FC9">
      <w:pPr>
        <w:pStyle w:val="Default"/>
        <w:ind w:left="307"/>
        <w:rPr>
          <w:rStyle w:val="a8"/>
          <w:rFonts w:ascii="ＭＳ Ｐ明朝" w:eastAsia="ＭＳ Ｐ明朝" w:hAnsi="ＭＳ Ｐ明朝"/>
          <w:color w:val="auto"/>
          <w:sz w:val="23"/>
          <w:szCs w:val="23"/>
          <w:lang w:eastAsia="ja-JP"/>
        </w:rPr>
      </w:pPr>
      <w:r w:rsidRPr="00A54107">
        <w:rPr>
          <w:rFonts w:ascii="ＭＳ Ｐ明朝" w:eastAsia="ＭＳ Ｐ明朝" w:hAnsi="ＭＳ Ｐ明朝"/>
          <w:b/>
          <w:color w:val="auto"/>
          <w:sz w:val="23"/>
        </w:rPr>
        <w:t>第4号（役員・委員長・倫理審議委員</w:t>
      </w:r>
      <w:r w:rsidR="0026047D">
        <w:rPr>
          <w:rFonts w:ascii="ＭＳ Ｐ明朝" w:eastAsia="ＭＳ Ｐ明朝" w:hAnsi="ＭＳ Ｐ明朝" w:hint="eastAsia"/>
          <w:b/>
          <w:color w:val="auto"/>
          <w:sz w:val="23"/>
          <w:lang w:eastAsia="ja-JP"/>
        </w:rPr>
        <w:t>・COI委員</w:t>
      </w:r>
      <w:r w:rsidRPr="00A54107">
        <w:rPr>
          <w:rFonts w:ascii="ＭＳ Ｐ明朝" w:eastAsia="ＭＳ Ｐ明朝" w:hAnsi="ＭＳ Ｐ明朝"/>
          <w:b/>
          <w:color w:val="auto"/>
          <w:sz w:val="23"/>
        </w:rPr>
        <w:t>の利益相反自己申告書の取扱い）</w:t>
      </w:r>
      <w:r w:rsidR="00A44BE1" w:rsidRPr="00A54107">
        <w:rPr>
          <w:rFonts w:ascii="ＭＳ Ｐ明朝" w:eastAsia="ＭＳ Ｐ明朝" w:hAnsi="ＭＳ Ｐ明朝" w:hint="eastAsia"/>
          <w:b/>
          <w:color w:val="auto"/>
          <w:sz w:val="23"/>
          <w:lang w:eastAsia="ja-JP"/>
        </w:rPr>
        <w:tab/>
        <w:t>1</w:t>
      </w:r>
      <w:r w:rsidR="00F111F1" w:rsidRPr="00A54107">
        <w:rPr>
          <w:rFonts w:ascii="ＭＳ Ｐ明朝" w:eastAsia="ＭＳ Ｐ明朝" w:hAnsi="ＭＳ Ｐ明朝" w:hint="eastAsia"/>
          <w:b/>
          <w:color w:val="auto"/>
          <w:sz w:val="23"/>
          <w:lang w:eastAsia="ja-JP"/>
        </w:rPr>
        <w:t>0</w:t>
      </w:r>
    </w:p>
    <w:p w:rsidR="00AA0041" w:rsidRPr="00A54107" w:rsidRDefault="00AA0041" w:rsidP="00AA0041">
      <w:pPr>
        <w:pStyle w:val="Default"/>
        <w:tabs>
          <w:tab w:val="left" w:pos="567"/>
          <w:tab w:val="left" w:pos="709"/>
        </w:tabs>
        <w:ind w:left="309"/>
        <w:rPr>
          <w:rStyle w:val="a8"/>
          <w:rFonts w:ascii="ＭＳ Ｐ明朝" w:eastAsia="ＭＳ Ｐ明朝" w:hAnsi="ＭＳ Ｐ明朝"/>
          <w:color w:val="auto"/>
          <w:sz w:val="23"/>
          <w:szCs w:val="23"/>
          <w:lang w:eastAsia="ja-JP"/>
        </w:rPr>
      </w:pPr>
      <w:r w:rsidRPr="00A54107">
        <w:rPr>
          <w:rStyle w:val="a8"/>
          <w:rFonts w:ascii="ＭＳ Ｐ明朝" w:eastAsia="ＭＳ Ｐ明朝" w:hAnsi="ＭＳ Ｐ明朝" w:hint="eastAsia"/>
          <w:color w:val="auto"/>
          <w:sz w:val="23"/>
          <w:szCs w:val="23"/>
          <w:lang w:eastAsia="ja-JP"/>
        </w:rPr>
        <w:t>第5号（日本人類遺伝学会が企業・法人組織、営利団体から支払われる助成金、寄付金）</w:t>
      </w:r>
    </w:p>
    <w:p w:rsidR="00A44BE1" w:rsidRPr="00A54107" w:rsidRDefault="00A44BE1" w:rsidP="00AA0041">
      <w:pPr>
        <w:pStyle w:val="Default"/>
        <w:tabs>
          <w:tab w:val="left" w:pos="567"/>
          <w:tab w:val="left" w:pos="709"/>
        </w:tabs>
        <w:ind w:left="309"/>
        <w:rPr>
          <w:rStyle w:val="a8"/>
          <w:rFonts w:ascii="ＭＳ Ｐ明朝" w:eastAsia="ＭＳ Ｐ明朝" w:hAnsi="ＭＳ Ｐ明朝"/>
          <w:color w:val="auto"/>
          <w:sz w:val="23"/>
          <w:szCs w:val="23"/>
          <w:lang w:eastAsia="ja-JP"/>
        </w:rPr>
      </w:pPr>
      <w:r w:rsidRPr="00A54107">
        <w:rPr>
          <w:rStyle w:val="a8"/>
          <w:rFonts w:ascii="ＭＳ Ｐ明朝" w:eastAsia="ＭＳ Ｐ明朝" w:hAnsi="ＭＳ Ｐ明朝" w:hint="eastAsia"/>
          <w:color w:val="auto"/>
          <w:sz w:val="23"/>
          <w:szCs w:val="23"/>
          <w:lang w:eastAsia="ja-JP"/>
        </w:rPr>
        <w:lastRenderedPageBreak/>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r>
      <w:r w:rsidRPr="00A54107">
        <w:rPr>
          <w:rStyle w:val="a8"/>
          <w:rFonts w:ascii="ＭＳ Ｐ明朝" w:eastAsia="ＭＳ Ｐ明朝" w:hAnsi="ＭＳ Ｐ明朝" w:hint="eastAsia"/>
          <w:color w:val="auto"/>
          <w:sz w:val="23"/>
          <w:szCs w:val="23"/>
          <w:lang w:eastAsia="ja-JP"/>
        </w:rPr>
        <w:tab/>
        <w:t>1</w:t>
      </w:r>
      <w:r w:rsidR="00F111F1" w:rsidRPr="00A54107">
        <w:rPr>
          <w:rStyle w:val="a8"/>
          <w:rFonts w:ascii="ＭＳ Ｐ明朝" w:eastAsia="ＭＳ Ｐ明朝" w:hAnsi="ＭＳ Ｐ明朝" w:hint="eastAsia"/>
          <w:color w:val="auto"/>
          <w:sz w:val="23"/>
          <w:szCs w:val="23"/>
          <w:lang w:eastAsia="ja-JP"/>
        </w:rPr>
        <w:t>1</w:t>
      </w:r>
    </w:p>
    <w:p w:rsidR="008B4DA7" w:rsidRPr="00A54107" w:rsidRDefault="008B4DA7" w:rsidP="00777EDD">
      <w:pPr>
        <w:pStyle w:val="Default"/>
        <w:tabs>
          <w:tab w:val="left" w:pos="567"/>
          <w:tab w:val="left" w:pos="709"/>
        </w:tabs>
        <w:ind w:left="309"/>
        <w:rPr>
          <w:rStyle w:val="a8"/>
          <w:rFonts w:ascii="ＭＳ Ｐ明朝" w:eastAsia="ＭＳ Ｐ明朝" w:hAnsi="ＭＳ Ｐ明朝"/>
          <w:color w:val="auto"/>
          <w:sz w:val="23"/>
          <w:szCs w:val="23"/>
          <w:lang w:eastAsia="ja-JP"/>
        </w:rPr>
      </w:pPr>
    </w:p>
    <w:p w:rsidR="00B50B9B" w:rsidRPr="00A54107" w:rsidRDefault="00C02456" w:rsidP="00777EDD">
      <w:pPr>
        <w:pStyle w:val="Default"/>
        <w:tabs>
          <w:tab w:val="left" w:pos="567"/>
          <w:tab w:val="left" w:pos="709"/>
        </w:tabs>
        <w:ind w:left="309"/>
        <w:rPr>
          <w:rFonts w:ascii="ＭＳ Ｐ明朝" w:eastAsia="ＭＳ Ｐ明朝" w:hAnsi="ＭＳ Ｐ明朝"/>
          <w:color w:val="auto"/>
          <w:sz w:val="23"/>
          <w:lang w:eastAsia="ja-JP"/>
        </w:rPr>
      </w:pPr>
      <w:r w:rsidRPr="00A54107">
        <w:rPr>
          <w:rStyle w:val="a8"/>
          <w:rFonts w:ascii="ＭＳ Ｐ明朝" w:eastAsia="ＭＳ Ｐ明朝" w:hAnsi="ＭＳ Ｐ明朝"/>
          <w:color w:val="auto"/>
          <w:sz w:val="23"/>
          <w:szCs w:val="23"/>
        </w:rPr>
        <w:t>附則</w:t>
      </w:r>
      <w:r w:rsidR="00F111F1" w:rsidRPr="00A54107">
        <w:rPr>
          <w:rStyle w:val="a8"/>
          <w:rFonts w:ascii="ＭＳ Ｐ明朝" w:eastAsia="ＭＳ Ｐ明朝" w:hAnsi="ＭＳ Ｐ明朝" w:hint="eastAsia"/>
          <w:color w:val="auto"/>
          <w:sz w:val="23"/>
          <w:szCs w:val="23"/>
          <w:lang w:eastAsia="ja-JP"/>
        </w:rPr>
        <w:tab/>
      </w:r>
      <w:r w:rsidR="00F111F1" w:rsidRPr="00A54107">
        <w:rPr>
          <w:rStyle w:val="a8"/>
          <w:rFonts w:ascii="ＭＳ Ｐ明朝" w:eastAsia="ＭＳ Ｐ明朝" w:hAnsi="ＭＳ Ｐ明朝" w:hint="eastAsia"/>
          <w:color w:val="auto"/>
          <w:sz w:val="23"/>
          <w:szCs w:val="23"/>
          <w:lang w:eastAsia="ja-JP"/>
        </w:rPr>
        <w:tab/>
      </w:r>
      <w:r w:rsidR="00F111F1" w:rsidRPr="00A54107">
        <w:rPr>
          <w:rStyle w:val="a8"/>
          <w:rFonts w:ascii="ＭＳ Ｐ明朝" w:eastAsia="ＭＳ Ｐ明朝" w:hAnsi="ＭＳ Ｐ明朝" w:hint="eastAsia"/>
          <w:color w:val="auto"/>
          <w:sz w:val="23"/>
          <w:szCs w:val="23"/>
          <w:lang w:eastAsia="ja-JP"/>
        </w:rPr>
        <w:tab/>
      </w:r>
      <w:r w:rsidR="00F111F1" w:rsidRPr="00A54107">
        <w:rPr>
          <w:rStyle w:val="a8"/>
          <w:rFonts w:ascii="ＭＳ Ｐ明朝" w:eastAsia="ＭＳ Ｐ明朝" w:hAnsi="ＭＳ Ｐ明朝" w:hint="eastAsia"/>
          <w:color w:val="auto"/>
          <w:sz w:val="23"/>
          <w:szCs w:val="23"/>
          <w:lang w:eastAsia="ja-JP"/>
        </w:rPr>
        <w:tab/>
      </w:r>
      <w:r w:rsidR="00F111F1" w:rsidRPr="00A54107">
        <w:rPr>
          <w:rStyle w:val="a8"/>
          <w:rFonts w:ascii="ＭＳ Ｐ明朝" w:eastAsia="ＭＳ Ｐ明朝" w:hAnsi="ＭＳ Ｐ明朝" w:hint="eastAsia"/>
          <w:color w:val="auto"/>
          <w:sz w:val="23"/>
          <w:szCs w:val="23"/>
          <w:lang w:eastAsia="ja-JP"/>
        </w:rPr>
        <w:tab/>
      </w:r>
      <w:r w:rsidR="00F111F1" w:rsidRPr="00A54107">
        <w:rPr>
          <w:rStyle w:val="a8"/>
          <w:rFonts w:ascii="ＭＳ Ｐ明朝" w:eastAsia="ＭＳ Ｐ明朝" w:hAnsi="ＭＳ Ｐ明朝" w:hint="eastAsia"/>
          <w:color w:val="auto"/>
          <w:sz w:val="23"/>
          <w:szCs w:val="23"/>
          <w:lang w:eastAsia="ja-JP"/>
        </w:rPr>
        <w:tab/>
      </w:r>
      <w:r w:rsidR="00F111F1" w:rsidRPr="00A54107">
        <w:rPr>
          <w:rStyle w:val="a8"/>
          <w:rFonts w:ascii="ＭＳ Ｐ明朝" w:eastAsia="ＭＳ Ｐ明朝" w:hAnsi="ＭＳ Ｐ明朝" w:hint="eastAsia"/>
          <w:color w:val="auto"/>
          <w:sz w:val="23"/>
          <w:szCs w:val="23"/>
          <w:lang w:eastAsia="ja-JP"/>
        </w:rPr>
        <w:tab/>
        <w:t xml:space="preserve">  </w:t>
      </w:r>
      <w:r w:rsidR="00F111F1" w:rsidRPr="00A54107">
        <w:rPr>
          <w:rStyle w:val="a8"/>
          <w:rFonts w:ascii="ＭＳ Ｐ明朝" w:eastAsia="ＭＳ Ｐ明朝" w:hAnsi="ＭＳ Ｐ明朝" w:hint="eastAsia"/>
          <w:color w:val="auto"/>
          <w:sz w:val="23"/>
          <w:szCs w:val="23"/>
          <w:lang w:eastAsia="ja-JP"/>
        </w:rPr>
        <w:tab/>
      </w:r>
      <w:r w:rsidR="00F111F1" w:rsidRPr="00A54107">
        <w:rPr>
          <w:rStyle w:val="a8"/>
          <w:rFonts w:ascii="ＭＳ Ｐ明朝" w:eastAsia="ＭＳ Ｐ明朝" w:hAnsi="ＭＳ Ｐ明朝" w:hint="eastAsia"/>
          <w:color w:val="auto"/>
          <w:sz w:val="23"/>
          <w:szCs w:val="23"/>
          <w:lang w:eastAsia="ja-JP"/>
        </w:rPr>
        <w:tab/>
      </w:r>
      <w:r w:rsidR="00F111F1" w:rsidRPr="00A54107">
        <w:rPr>
          <w:rStyle w:val="a8"/>
          <w:rFonts w:ascii="ＭＳ Ｐ明朝" w:eastAsia="ＭＳ Ｐ明朝" w:hAnsi="ＭＳ Ｐ明朝" w:hint="eastAsia"/>
          <w:color w:val="auto"/>
          <w:sz w:val="23"/>
          <w:szCs w:val="23"/>
          <w:lang w:eastAsia="ja-JP"/>
        </w:rPr>
        <w:tab/>
        <w:t>11</w:t>
      </w:r>
      <w:r w:rsidRPr="00A54107">
        <w:rPr>
          <w:rFonts w:ascii="ＭＳ Ｐ明朝" w:eastAsia="ＭＳ Ｐ明朝" w:hAnsi="ＭＳ Ｐ明朝"/>
          <w:color w:val="auto"/>
          <w:sz w:val="23"/>
          <w:szCs w:val="23"/>
        </w:rPr>
        <w:br/>
      </w:r>
      <w:r w:rsidR="008C4196" w:rsidRPr="00A54107">
        <w:rPr>
          <w:rFonts w:ascii="ＭＳ Ｐ明朝" w:eastAsia="ＭＳ Ｐ明朝" w:hAnsi="ＭＳ Ｐ明朝" w:hint="eastAsia"/>
          <w:color w:val="auto"/>
          <w:sz w:val="23"/>
          <w:lang w:eastAsia="ja-JP"/>
        </w:rPr>
        <w:t>（細則施行開始期日）</w:t>
      </w:r>
    </w:p>
    <w:p w:rsidR="00B50B9B" w:rsidRPr="00A54107" w:rsidRDefault="00B50B9B" w:rsidP="00777EDD">
      <w:pPr>
        <w:pStyle w:val="Default"/>
        <w:ind w:firstLineChars="100" w:firstLine="231"/>
        <w:rPr>
          <w:rFonts w:ascii="ＭＳ Ｐ明朝" w:eastAsia="ＭＳ Ｐ明朝" w:hAnsi="ＭＳ Ｐ明朝"/>
          <w:b/>
          <w:color w:val="auto"/>
          <w:sz w:val="23"/>
          <w:lang w:eastAsia="ja-JP"/>
        </w:rPr>
      </w:pPr>
    </w:p>
    <w:p w:rsidR="00B50B9B" w:rsidRPr="00A54107" w:rsidRDefault="00B50B9B" w:rsidP="00777EDD">
      <w:pPr>
        <w:pStyle w:val="Default"/>
        <w:ind w:left="80"/>
        <w:rPr>
          <w:rFonts w:ascii="ＭＳ 明朝" w:eastAsia="ＭＳ 明朝" w:hAnsi="ＭＳ 明朝" w:cs="ＭＳ Ｐ明朝"/>
          <w:color w:val="auto"/>
          <w:lang w:eastAsia="ja-JP"/>
        </w:rPr>
      </w:pPr>
    </w:p>
    <w:p w:rsidR="00A24621" w:rsidRPr="00A54107" w:rsidRDefault="00726A9B" w:rsidP="00A24621">
      <w:pPr>
        <w:pStyle w:val="Default"/>
        <w:rPr>
          <w:rFonts w:ascii="ＭＳ 明朝" w:eastAsia="ＭＳ 明朝" w:hAnsi="ＭＳ 明朝"/>
          <w:b/>
          <w:color w:val="auto"/>
          <w:lang w:eastAsia="ja-JP"/>
        </w:rPr>
      </w:pPr>
      <w:r w:rsidRPr="0016748D">
        <w:rPr>
          <w:rFonts w:ascii="ＭＳ Ｐ明朝" w:eastAsia="ＭＳ Ｐ明朝" w:hAnsi="ＭＳ Ｐ明朝" w:hint="eastAsia"/>
          <w:b/>
          <w:color w:val="auto"/>
          <w:lang w:eastAsia="ja-JP"/>
        </w:rPr>
        <w:t>医学系研究</w:t>
      </w:r>
      <w:r w:rsidR="00A24621" w:rsidRPr="00A54107">
        <w:rPr>
          <w:rFonts w:ascii="ＭＳ 明朝" w:eastAsia="ＭＳ 明朝" w:hAnsi="ＭＳ 明朝"/>
          <w:b/>
          <w:color w:val="auto"/>
        </w:rPr>
        <w:t>の利益相反に関する指針 Q&amp;A</w:t>
      </w:r>
      <w:r w:rsidR="0016748D">
        <w:rPr>
          <w:rFonts w:ascii="ＭＳ 明朝" w:eastAsia="ＭＳ 明朝" w:hAnsi="ＭＳ 明朝" w:hint="eastAsia"/>
          <w:b/>
          <w:color w:val="auto"/>
          <w:lang w:eastAsia="ja-JP"/>
        </w:rPr>
        <w:tab/>
      </w:r>
      <w:r w:rsidR="0016748D">
        <w:rPr>
          <w:rFonts w:ascii="ＭＳ 明朝" w:eastAsia="ＭＳ 明朝" w:hAnsi="ＭＳ 明朝" w:hint="eastAsia"/>
          <w:b/>
          <w:color w:val="auto"/>
          <w:lang w:eastAsia="ja-JP"/>
        </w:rPr>
        <w:tab/>
      </w:r>
      <w:r w:rsidR="0016748D">
        <w:rPr>
          <w:rFonts w:ascii="ＭＳ 明朝" w:eastAsia="ＭＳ 明朝" w:hAnsi="ＭＳ 明朝" w:hint="eastAsia"/>
          <w:b/>
          <w:color w:val="auto"/>
          <w:lang w:eastAsia="ja-JP"/>
        </w:rPr>
        <w:tab/>
      </w:r>
      <w:r w:rsidR="0016748D">
        <w:rPr>
          <w:rFonts w:ascii="ＭＳ 明朝" w:eastAsia="ＭＳ 明朝" w:hAnsi="ＭＳ 明朝" w:hint="eastAsia"/>
          <w:b/>
          <w:color w:val="auto"/>
          <w:lang w:eastAsia="ja-JP"/>
        </w:rPr>
        <w:tab/>
      </w:r>
      <w:r w:rsidR="00A24621" w:rsidRPr="00A54107">
        <w:rPr>
          <w:rFonts w:ascii="ＭＳ 明朝" w:eastAsia="ＭＳ 明朝" w:hAnsi="ＭＳ 明朝" w:hint="eastAsia"/>
          <w:b/>
          <w:color w:val="auto"/>
          <w:lang w:eastAsia="ja-JP"/>
        </w:rPr>
        <w:tab/>
      </w:r>
      <w:r w:rsidR="00317CE0" w:rsidRPr="00A54107">
        <w:rPr>
          <w:rFonts w:ascii="ＭＳ 明朝" w:eastAsia="ＭＳ 明朝" w:hAnsi="ＭＳ 明朝" w:hint="eastAsia"/>
          <w:b/>
          <w:color w:val="auto"/>
          <w:lang w:eastAsia="ja-JP"/>
        </w:rPr>
        <w:t>12</w:t>
      </w:r>
    </w:p>
    <w:p w:rsidR="00A24621" w:rsidRPr="00A54107" w:rsidRDefault="00A24621" w:rsidP="00A24621">
      <w:pPr>
        <w:pStyle w:val="Default"/>
        <w:ind w:firstLineChars="100" w:firstLine="231"/>
        <w:rPr>
          <w:rFonts w:ascii="ＭＳ Ｐ明朝" w:eastAsia="ＭＳ Ｐ明朝" w:hAnsi="ＭＳ Ｐ明朝"/>
          <w:b/>
          <w:color w:val="auto"/>
          <w:sz w:val="23"/>
          <w:lang w:eastAsia="ja-JP"/>
        </w:rPr>
      </w:pPr>
    </w:p>
    <w:p w:rsidR="00A24621" w:rsidRPr="00A54107" w:rsidRDefault="00A24621" w:rsidP="00A24621">
      <w:pPr>
        <w:pStyle w:val="Default"/>
        <w:ind w:firstLineChars="100" w:firstLine="231"/>
        <w:rPr>
          <w:rFonts w:ascii="ＭＳ 明朝" w:eastAsia="ＭＳ 明朝" w:hAnsi="ＭＳ 明朝"/>
          <w:b/>
          <w:color w:val="auto"/>
          <w:lang w:eastAsia="ja-JP"/>
        </w:rPr>
      </w:pPr>
      <w:r w:rsidRPr="00A54107">
        <w:rPr>
          <w:rFonts w:ascii="ＭＳ Ｐ明朝" w:eastAsia="ＭＳ Ｐ明朝" w:hAnsi="ＭＳ Ｐ明朝"/>
          <w:b/>
          <w:color w:val="auto"/>
          <w:sz w:val="23"/>
        </w:rPr>
        <w:t>I.</w:t>
      </w:r>
      <w:r w:rsidR="00317CE0" w:rsidRPr="00A54107">
        <w:rPr>
          <w:rFonts w:ascii="ＭＳ Ｐ明朝" w:eastAsia="ＭＳ Ｐ明朝" w:hAnsi="ＭＳ Ｐ明朝" w:hint="eastAsia"/>
          <w:b/>
          <w:color w:val="auto"/>
          <w:sz w:val="23"/>
          <w:lang w:eastAsia="ja-JP"/>
        </w:rPr>
        <w:t xml:space="preserve"> </w:t>
      </w:r>
      <w:r w:rsidRPr="00A54107">
        <w:rPr>
          <w:rFonts w:ascii="ＭＳ Ｐ明朝" w:eastAsia="ＭＳ Ｐ明朝" w:hAnsi="ＭＳ Ｐ明朝"/>
          <w:b/>
          <w:color w:val="auto"/>
          <w:sz w:val="23"/>
        </w:rPr>
        <w:t>指針策定の目的に関するQ&amp;A</w:t>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00317CE0" w:rsidRPr="00A54107">
        <w:rPr>
          <w:rFonts w:ascii="ＭＳ Ｐ明朝" w:eastAsia="ＭＳ Ｐ明朝" w:hAnsi="ＭＳ Ｐ明朝" w:hint="eastAsia"/>
          <w:b/>
          <w:color w:val="auto"/>
          <w:sz w:val="23"/>
          <w:lang w:eastAsia="ja-JP"/>
        </w:rPr>
        <w:t>12</w:t>
      </w:r>
    </w:p>
    <w:p w:rsidR="00A24621" w:rsidRPr="00A54107" w:rsidRDefault="00A24621" w:rsidP="00A24621">
      <w:pPr>
        <w:pStyle w:val="Default"/>
        <w:ind w:firstLineChars="100"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II. 対象者に関するQ&amp;A</w:t>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00317CE0" w:rsidRPr="00A54107">
        <w:rPr>
          <w:rFonts w:ascii="ＭＳ Ｐ明朝" w:eastAsia="ＭＳ Ｐ明朝" w:hAnsi="ＭＳ Ｐ明朝" w:hint="eastAsia"/>
          <w:b/>
          <w:color w:val="auto"/>
          <w:sz w:val="23"/>
          <w:lang w:eastAsia="ja-JP"/>
        </w:rPr>
        <w:t>12</w:t>
      </w:r>
    </w:p>
    <w:p w:rsidR="00A24621" w:rsidRPr="00A54107" w:rsidRDefault="00A24621" w:rsidP="00A24621">
      <w:pPr>
        <w:pStyle w:val="Default"/>
        <w:ind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III. 対象となる活動に関するQ&amp;A</w:t>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00317CE0" w:rsidRPr="00A54107">
        <w:rPr>
          <w:rFonts w:ascii="ＭＳ Ｐ明朝" w:eastAsia="ＭＳ Ｐ明朝" w:hAnsi="ＭＳ Ｐ明朝" w:hint="eastAsia"/>
          <w:b/>
          <w:color w:val="auto"/>
          <w:sz w:val="23"/>
          <w:lang w:eastAsia="ja-JP"/>
        </w:rPr>
        <w:t>12</w:t>
      </w:r>
    </w:p>
    <w:p w:rsidR="00A24621" w:rsidRPr="00A54107" w:rsidRDefault="00A24621" w:rsidP="00A24621">
      <w:pPr>
        <w:pStyle w:val="Default"/>
        <w:ind w:left="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IV. 開示・公開すべき事項に関するQ&amp;A</w:t>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00317CE0" w:rsidRPr="00A54107">
        <w:rPr>
          <w:rFonts w:ascii="ＭＳ Ｐ明朝" w:eastAsia="ＭＳ Ｐ明朝" w:hAnsi="ＭＳ Ｐ明朝" w:hint="eastAsia"/>
          <w:b/>
          <w:color w:val="auto"/>
          <w:sz w:val="23"/>
          <w:lang w:eastAsia="ja-JP"/>
        </w:rPr>
        <w:t>12</w:t>
      </w:r>
    </w:p>
    <w:p w:rsidR="00A24621" w:rsidRPr="00A54107" w:rsidRDefault="00A24621" w:rsidP="00A24621">
      <w:pPr>
        <w:pStyle w:val="Default"/>
        <w:ind w:left="461" w:hanging="230"/>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V. 利益相反状態の回避に関するQ&amp;A</w:t>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t>1</w:t>
      </w:r>
      <w:r w:rsidR="00317CE0" w:rsidRPr="00A54107">
        <w:rPr>
          <w:rFonts w:ascii="ＭＳ Ｐ明朝" w:eastAsia="ＭＳ Ｐ明朝" w:hAnsi="ＭＳ Ｐ明朝" w:hint="eastAsia"/>
          <w:b/>
          <w:color w:val="auto"/>
          <w:sz w:val="23"/>
          <w:lang w:eastAsia="ja-JP"/>
        </w:rPr>
        <w:t>5</w:t>
      </w:r>
    </w:p>
    <w:p w:rsidR="00A24621" w:rsidRPr="00A54107" w:rsidRDefault="00A24621" w:rsidP="00A24621">
      <w:pPr>
        <w:pStyle w:val="Default"/>
        <w:ind w:left="462" w:hanging="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 xml:space="preserve">VI. </w:t>
      </w:r>
      <w:r w:rsidR="00317CE0" w:rsidRPr="00A54107">
        <w:rPr>
          <w:rFonts w:ascii="ＭＳ Ｐ明朝" w:eastAsia="ＭＳ Ｐ明朝" w:hAnsi="ＭＳ Ｐ明朝" w:hint="eastAsia"/>
          <w:b/>
          <w:color w:val="auto"/>
          <w:sz w:val="23"/>
          <w:lang w:eastAsia="ja-JP"/>
        </w:rPr>
        <w:t>実施方法</w:t>
      </w:r>
      <w:r w:rsidRPr="00A54107">
        <w:rPr>
          <w:rFonts w:ascii="ＭＳ Ｐ明朝" w:eastAsia="ＭＳ Ｐ明朝" w:hAnsi="ＭＳ Ｐ明朝"/>
          <w:b/>
          <w:color w:val="auto"/>
          <w:sz w:val="23"/>
        </w:rPr>
        <w:t>に関するQ&amp;A</w:t>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t>1</w:t>
      </w:r>
      <w:r w:rsidR="00317CE0" w:rsidRPr="00A54107">
        <w:rPr>
          <w:rFonts w:ascii="ＭＳ Ｐ明朝" w:eastAsia="ＭＳ Ｐ明朝" w:hAnsi="ＭＳ Ｐ明朝" w:hint="eastAsia"/>
          <w:b/>
          <w:color w:val="auto"/>
          <w:sz w:val="23"/>
          <w:lang w:eastAsia="ja-JP"/>
        </w:rPr>
        <w:t>6</w:t>
      </w:r>
    </w:p>
    <w:p w:rsidR="00A24621" w:rsidRPr="00A54107" w:rsidRDefault="00A24621" w:rsidP="00A24621">
      <w:pPr>
        <w:pStyle w:val="Default"/>
        <w:ind w:firstLineChars="100" w:firstLine="231"/>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VII. 施行日および改正方法に関するQ&amp;A</w:t>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r>
      <w:r w:rsidRPr="00A54107">
        <w:rPr>
          <w:rFonts w:ascii="ＭＳ Ｐ明朝" w:eastAsia="ＭＳ Ｐ明朝" w:hAnsi="ＭＳ Ｐ明朝" w:hint="eastAsia"/>
          <w:b/>
          <w:color w:val="auto"/>
          <w:sz w:val="23"/>
          <w:lang w:eastAsia="ja-JP"/>
        </w:rPr>
        <w:tab/>
        <w:t>1</w:t>
      </w:r>
      <w:r w:rsidR="00317CE0" w:rsidRPr="00A54107">
        <w:rPr>
          <w:rFonts w:ascii="ＭＳ Ｐ明朝" w:eastAsia="ＭＳ Ｐ明朝" w:hAnsi="ＭＳ Ｐ明朝" w:hint="eastAsia"/>
          <w:b/>
          <w:color w:val="auto"/>
          <w:sz w:val="23"/>
          <w:lang w:eastAsia="ja-JP"/>
        </w:rPr>
        <w:t>6</w:t>
      </w:r>
    </w:p>
    <w:p w:rsidR="00B50B9B" w:rsidRPr="00A54107" w:rsidRDefault="00B50B9B">
      <w:pPr>
        <w:pStyle w:val="Default"/>
        <w:ind w:left="80"/>
        <w:jc w:val="center"/>
        <w:rPr>
          <w:rFonts w:ascii="ＭＳ 明朝" w:eastAsia="ＭＳ 明朝" w:hAnsi="ＭＳ 明朝" w:cs="ＭＳ Ｐ明朝"/>
          <w:color w:val="auto"/>
          <w:lang w:eastAsia="ja-JP"/>
        </w:rPr>
      </w:pPr>
    </w:p>
    <w:p w:rsidR="00C42A76" w:rsidRPr="00A54107" w:rsidRDefault="00B50B9B" w:rsidP="00777EDD">
      <w:pPr>
        <w:pStyle w:val="Default"/>
        <w:rPr>
          <w:rFonts w:ascii="ＭＳ 明朝" w:eastAsia="ＭＳ 明朝" w:hAnsi="ＭＳ 明朝" w:cs="ＭＳ Ｐ明朝"/>
          <w:color w:val="auto"/>
          <w:lang w:eastAsia="ja-JP"/>
        </w:rPr>
      </w:pPr>
      <w:r w:rsidRPr="00A54107">
        <w:rPr>
          <w:rFonts w:ascii="ＭＳ 明朝" w:eastAsia="ＭＳ 明朝" w:hAnsi="ＭＳ 明朝" w:cs="ＭＳ Ｐ明朝"/>
          <w:color w:val="auto"/>
        </w:rPr>
        <w:br w:type="page"/>
      </w:r>
    </w:p>
    <w:p w:rsidR="00C42A76" w:rsidRPr="00A54107" w:rsidRDefault="00C42A76">
      <w:pPr>
        <w:pStyle w:val="Default"/>
        <w:spacing w:before="100" w:after="120"/>
        <w:jc w:val="center"/>
        <w:rPr>
          <w:rFonts w:ascii="ＭＳ 明朝" w:eastAsia="ＭＳ 明朝" w:hAnsi="ＭＳ 明朝" w:cs="ＭＳ ゴシック"/>
          <w:color w:val="auto"/>
        </w:rPr>
      </w:pPr>
      <w:r w:rsidRPr="00A54107">
        <w:rPr>
          <w:rFonts w:ascii="ＭＳ 明朝" w:eastAsia="ＭＳ 明朝" w:hAnsi="ＭＳ 明朝" w:cs="ＭＳ ゴシック"/>
          <w:color w:val="auto"/>
        </w:rPr>
        <w:lastRenderedPageBreak/>
        <w:t xml:space="preserve">序 文 </w:t>
      </w:r>
    </w:p>
    <w:p w:rsidR="00C42A76" w:rsidRPr="00A54107" w:rsidRDefault="00C42A76">
      <w:pPr>
        <w:pStyle w:val="Default"/>
        <w:ind w:firstLine="240"/>
        <w:jc w:val="both"/>
        <w:rPr>
          <w:rFonts w:ascii="ＭＳ 明朝" w:eastAsia="ＭＳ 明朝" w:hAnsi="ＭＳ 明朝" w:cs="ＭＳ Ｐ明朝"/>
          <w:color w:val="auto"/>
        </w:rPr>
      </w:pPr>
      <w:r w:rsidRPr="00A54107">
        <w:rPr>
          <w:rFonts w:ascii="ＭＳ 明朝" w:eastAsia="ＭＳ 明朝" w:hAnsi="ＭＳ 明朝" w:cs="ＭＳ Ｐ明朝"/>
          <w:color w:val="auto"/>
        </w:rPr>
        <w:t>一般社団法人日本人類遺伝学会は</w:t>
      </w:r>
      <w:r w:rsidRPr="00A54107">
        <w:rPr>
          <w:rFonts w:ascii="ＭＳ 明朝" w:eastAsia="ＭＳ 明朝" w:hAnsi="ＭＳ 明朝"/>
          <w:color w:val="auto"/>
        </w:rPr>
        <w:t>人類遺伝学の研究を通じ科学の進歩に貢献すること、遺伝学分野の診療を推進すること、疾患や健康の研究を通じ医療や福祉に貢献すること、さらには教育や啓発を通じ社会に人類遺伝学の知識の普及を図ることを目的とする</w:t>
      </w:r>
      <w:r w:rsidRPr="00A54107">
        <w:rPr>
          <w:rFonts w:ascii="ＭＳ 明朝" w:eastAsia="ＭＳ 明朝" w:hAnsi="ＭＳ 明朝" w:cs="ＭＳ Ｐ明朝"/>
          <w:color w:val="auto"/>
        </w:rPr>
        <w:t>。 日本人類遺伝学会の学術集会・刊行物などで発表される研究においては、</w:t>
      </w:r>
      <w:r w:rsidRPr="00A54107">
        <w:rPr>
          <w:rFonts w:ascii="ＭＳ 明朝" w:eastAsia="ＭＳ 明朝" w:hAnsi="ＭＳ 明朝"/>
          <w:color w:val="auto"/>
        </w:rPr>
        <w:t>分子、染色体、細胞、動物、情報などを対象とした遺伝学的研究、ゲノムインフォーマティクス、統計遺伝学、集団遺伝学、遺伝カウンセリング、遺伝倫理、さらには</w:t>
      </w:r>
      <w:r w:rsidRPr="00A54107">
        <w:rPr>
          <w:rFonts w:ascii="ＭＳ 明朝" w:eastAsia="ＭＳ 明朝" w:hAnsi="ＭＳ 明朝" w:cs="ＭＳ Ｐ明朝"/>
          <w:color w:val="auto"/>
        </w:rPr>
        <w:t>、患者を対象とした遺伝性疾患の治療に関する臨床研究や、新規の医薬品・医療機器・技術を用いた臨床研究まで幅広い領域を対象としている。これらの人類遺伝学領域における</w:t>
      </w:r>
      <w:r w:rsidR="00726A9B">
        <w:rPr>
          <w:rFonts w:ascii="ＭＳ Ｐ明朝" w:eastAsia="ＭＳ Ｐ明朝" w:hAnsi="ＭＳ Ｐ明朝" w:hint="eastAsia"/>
          <w:color w:val="auto"/>
          <w:sz w:val="23"/>
          <w:lang w:eastAsia="ja-JP"/>
        </w:rPr>
        <w:t>医学系研究</w:t>
      </w:r>
      <w:r w:rsidRPr="00A54107">
        <w:rPr>
          <w:rFonts w:ascii="ＭＳ 明朝" w:eastAsia="ＭＳ 明朝" w:hAnsi="ＭＳ 明朝" w:cs="ＭＳ Ｐ明朝"/>
          <w:color w:val="auto"/>
        </w:rPr>
        <w:t>においては、産学連携による研究・開発が行われる場合が今後、増加していくことが考えられる。それらの成果は臨床の現場に還元されることから、産学連携による</w:t>
      </w:r>
      <w:r w:rsidR="00726A9B">
        <w:rPr>
          <w:rFonts w:ascii="ＭＳ Ｐ明朝" w:eastAsia="ＭＳ Ｐ明朝" w:hAnsi="ＭＳ Ｐ明朝" w:hint="eastAsia"/>
          <w:color w:val="auto"/>
          <w:sz w:val="23"/>
          <w:lang w:eastAsia="ja-JP"/>
        </w:rPr>
        <w:t>医学系研究</w:t>
      </w:r>
      <w:r w:rsidRPr="00A54107">
        <w:rPr>
          <w:rFonts w:ascii="ＭＳ 明朝" w:eastAsia="ＭＳ 明朝" w:hAnsi="ＭＳ 明朝" w:cs="ＭＳ Ｐ明朝"/>
          <w:color w:val="auto"/>
        </w:rPr>
        <w:t xml:space="preserve">の必要性と重要性は日ごとに高まるばかりである。 </w:t>
      </w:r>
    </w:p>
    <w:p w:rsidR="00C42A76" w:rsidRPr="00A54107" w:rsidRDefault="00C42A76">
      <w:pPr>
        <w:pStyle w:val="Default"/>
        <w:ind w:firstLine="240"/>
        <w:rPr>
          <w:rFonts w:ascii="ＭＳ 明朝" w:eastAsia="ＭＳ 明朝" w:hAnsi="ＭＳ 明朝"/>
          <w:color w:val="auto"/>
        </w:rPr>
      </w:pPr>
      <w:r w:rsidRPr="00A54107">
        <w:rPr>
          <w:rFonts w:ascii="ＭＳ 明朝" w:eastAsia="ＭＳ 明朝" w:hAnsi="ＭＳ 明朝"/>
          <w:color w:val="auto"/>
        </w:rPr>
        <w:t>産学連携による</w:t>
      </w:r>
      <w:r w:rsidR="00726A9B">
        <w:rPr>
          <w:rFonts w:ascii="ＭＳ Ｐ明朝" w:eastAsia="ＭＳ Ｐ明朝" w:hAnsi="ＭＳ Ｐ明朝" w:hint="eastAsia"/>
          <w:color w:val="auto"/>
          <w:sz w:val="23"/>
          <w:lang w:eastAsia="ja-JP"/>
        </w:rPr>
        <w:t>医学系研究</w:t>
      </w:r>
      <w:r w:rsidRPr="00A54107">
        <w:rPr>
          <w:rFonts w:ascii="ＭＳ 明朝" w:eastAsia="ＭＳ 明朝" w:hAnsi="ＭＳ 明朝"/>
          <w:color w:val="auto"/>
        </w:rPr>
        <w:t>には、学術的・倫理的責任を果たすことによって得られる成果の社会への還元（公的利益）だけではなく、産学連携に伴い取得する金銭・地位・利権など（私的利益）が発生する場合がある。これら2つの利益が研究者個人の中に生じる状態を利益相反（conflict of interest：COI）と呼ぶ。今日における人の複雑な社会的活動から、利益相反状態が生じることは避けられないものであり、特定の活動に関しては法的規制がかけられている。</w:t>
      </w:r>
    </w:p>
    <w:p w:rsidR="00C42A76" w:rsidRPr="00A54107" w:rsidRDefault="00C42A76">
      <w:pPr>
        <w:pStyle w:val="Default"/>
        <w:ind w:firstLine="240"/>
        <w:jc w:val="both"/>
        <w:rPr>
          <w:rFonts w:ascii="ＭＳ 明朝" w:eastAsia="ＭＳ 明朝" w:hAnsi="ＭＳ 明朝"/>
          <w:color w:val="auto"/>
        </w:rPr>
      </w:pPr>
      <w:r w:rsidRPr="00A54107">
        <w:rPr>
          <w:rFonts w:ascii="ＭＳ 明朝" w:eastAsia="ＭＳ 明朝" w:hAnsi="ＭＳ 明朝"/>
          <w:color w:val="auto"/>
        </w:rPr>
        <w:t>しかし、法的規制の枠外にある行為にも、利益相反状態が発生する可能性がある。そして、利益相反状態が深刻な場合は、研究の方法、データの解析、結果の解釈が歪められるおそれが生じる。また、適切な研究成果であるにもかかわらず、公正な評価がなされないことも起こるであろう。疾患の予防・診断・治療法に関する研究・開発活動は近年、国際化の中で日米欧の共同研究のもと積極的に展開されており、日本人類遺伝学会においても利益相反指針の策定は急務とされている。</w:t>
      </w:r>
    </w:p>
    <w:p w:rsidR="00C42A76" w:rsidRPr="00A54107" w:rsidRDefault="00C42A76">
      <w:pPr>
        <w:pStyle w:val="Default"/>
        <w:jc w:val="both"/>
        <w:rPr>
          <w:rFonts w:ascii="ＭＳ 明朝" w:eastAsia="ＭＳ 明朝" w:hAnsi="ＭＳ 明朝" w:cs="ＭＳ Ｐ明朝"/>
          <w:color w:val="auto"/>
        </w:rPr>
      </w:pPr>
    </w:p>
    <w:p w:rsidR="00C42A76" w:rsidRPr="00A54107" w:rsidRDefault="00C42A76">
      <w:pPr>
        <w:pStyle w:val="Default"/>
        <w:ind w:firstLine="240"/>
        <w:jc w:val="both"/>
        <w:rPr>
          <w:rFonts w:ascii="ＭＳ 明朝" w:eastAsia="ＭＳ 明朝" w:hAnsi="ＭＳ 明朝" w:cs="ＭＳ Ｐ明朝"/>
          <w:color w:val="auto"/>
        </w:rPr>
      </w:pPr>
      <w:r w:rsidRPr="00A54107">
        <w:rPr>
          <w:rFonts w:ascii="ＭＳ 明朝" w:eastAsia="ＭＳ 明朝" w:hAnsi="ＭＳ 明朝" w:cs="ＭＳ Ｐ明朝"/>
          <w:color w:val="auto"/>
        </w:rPr>
        <w:t>日本人類遺伝学会の事業実施においても会員に対して利益相反に関する指針を明確に示し、産学連携による重要な研究・開発の公正さを確保した上で、</w:t>
      </w:r>
      <w:r w:rsidR="00726A9B">
        <w:rPr>
          <w:rFonts w:ascii="ＭＳ Ｐ明朝" w:eastAsia="ＭＳ Ｐ明朝" w:hAnsi="ＭＳ Ｐ明朝" w:hint="eastAsia"/>
          <w:color w:val="auto"/>
          <w:sz w:val="23"/>
          <w:lang w:eastAsia="ja-JP"/>
        </w:rPr>
        <w:t>医学系研究</w:t>
      </w:r>
      <w:r w:rsidRPr="00A54107">
        <w:rPr>
          <w:rFonts w:ascii="ＭＳ 明朝" w:eastAsia="ＭＳ 明朝" w:hAnsi="ＭＳ 明朝" w:cs="ＭＳ Ｐ明朝"/>
          <w:color w:val="auto"/>
        </w:rPr>
        <w:t xml:space="preserve">を積極的に推進することが重要である。 </w:t>
      </w:r>
    </w:p>
    <w:p w:rsidR="00C42A76" w:rsidRPr="00A54107" w:rsidRDefault="00C42A76">
      <w:pPr>
        <w:pStyle w:val="Default"/>
        <w:jc w:val="both"/>
        <w:rPr>
          <w:rFonts w:ascii="ＭＳ 明朝" w:eastAsia="ＭＳ 明朝" w:hAnsi="ＭＳ 明朝" w:cs="ＭＳ Ｐ明朝"/>
          <w:color w:val="auto"/>
          <w:lang w:eastAsia="ja-JP"/>
        </w:rPr>
      </w:pPr>
    </w:p>
    <w:p w:rsidR="00C42A76" w:rsidRPr="00A54107" w:rsidRDefault="00C42A76">
      <w:pPr>
        <w:pStyle w:val="Default"/>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I. 指針策定の目的</w:t>
      </w:r>
    </w:p>
    <w:p w:rsidR="00C42A76" w:rsidRPr="00A54107" w:rsidRDefault="00C42A76">
      <w:pPr>
        <w:pStyle w:val="Default"/>
        <w:jc w:val="center"/>
        <w:rPr>
          <w:rFonts w:ascii="ＭＳ Ｐ明朝" w:eastAsia="ＭＳ Ｐ明朝" w:hAnsi="ＭＳ Ｐ明朝"/>
          <w:color w:val="auto"/>
          <w:sz w:val="23"/>
        </w:rPr>
      </w:pPr>
    </w:p>
    <w:p w:rsidR="00C42A76" w:rsidRPr="00A54107" w:rsidRDefault="00C42A76">
      <w:pPr>
        <w:autoSpaceDE w:val="0"/>
        <w:ind w:firstLine="230"/>
        <w:rPr>
          <w:rFonts w:ascii="ＭＳ 明朝" w:hAnsi="ＭＳ 明朝" w:cs="MS-Mincho"/>
          <w:sz w:val="23"/>
          <w:szCs w:val="23"/>
        </w:rPr>
      </w:pPr>
      <w:r w:rsidRPr="00A54107">
        <w:rPr>
          <w:rFonts w:ascii="ＭＳ Ｐ明朝" w:eastAsia="ＭＳ Ｐ明朝" w:hAnsi="ＭＳ Ｐ明朝"/>
          <w:sz w:val="23"/>
        </w:rPr>
        <w:t>すでに、「ヘルシンキ宣言」や、本邦で定められた「臨床研究の倫理指針」</w:t>
      </w:r>
      <w:r w:rsidR="00CC185E" w:rsidRPr="00A54107">
        <w:rPr>
          <w:rFonts w:ascii="ＭＳ Ｐ明朝" w:eastAsia="ＭＳ Ｐ明朝" w:hAnsi="ＭＳ Ｐ明朝" w:hint="eastAsia"/>
          <w:sz w:val="23"/>
          <w:lang w:eastAsia="ja-JP"/>
        </w:rPr>
        <w:t>お呼び</w:t>
      </w:r>
      <w:r w:rsidRPr="00A54107">
        <w:rPr>
          <w:rFonts w:ascii="ＭＳ Ｐ明朝" w:eastAsia="ＭＳ Ｐ明朝" w:hAnsi="ＭＳ Ｐ明朝"/>
          <w:sz w:val="23"/>
        </w:rPr>
        <w:t>「疫学研究に関する倫理指針」（</w:t>
      </w:r>
      <w:r w:rsidRPr="00A54107">
        <w:rPr>
          <w:rFonts w:ascii="ＭＳ 明朝" w:hAnsi="ＭＳ 明朝"/>
          <w:sz w:val="23"/>
          <w:szCs w:val="23"/>
        </w:rPr>
        <w:t>厚生労働省</w:t>
      </w:r>
      <w:r w:rsidR="00CC185E" w:rsidRPr="00A54107">
        <w:rPr>
          <w:rFonts w:ascii="ＭＳ 明朝" w:hAnsi="ＭＳ 明朝" w:hint="eastAsia"/>
          <w:sz w:val="23"/>
          <w:szCs w:val="23"/>
          <w:lang w:eastAsia="ja-JP"/>
        </w:rPr>
        <w:t>2014</w:t>
      </w:r>
      <w:r w:rsidRPr="00A54107">
        <w:rPr>
          <w:rFonts w:ascii="ＭＳ 明朝" w:hAnsi="ＭＳ 明朝"/>
          <w:sz w:val="23"/>
          <w:szCs w:val="23"/>
        </w:rPr>
        <w:t>年</w:t>
      </w:r>
      <w:r w:rsidR="00CC185E" w:rsidRPr="00A54107">
        <w:rPr>
          <w:rFonts w:ascii="ＭＳ 明朝" w:hAnsi="ＭＳ 明朝" w:hint="eastAsia"/>
          <w:sz w:val="23"/>
          <w:szCs w:val="23"/>
          <w:lang w:eastAsia="ja-JP"/>
        </w:rPr>
        <w:t>10月8日</w:t>
      </w:r>
      <w:r w:rsidRPr="00A54107">
        <w:rPr>
          <w:rFonts w:ascii="ＭＳ 明朝" w:hAnsi="ＭＳ 明朝"/>
          <w:sz w:val="23"/>
          <w:szCs w:val="23"/>
        </w:rPr>
        <w:t>）において述べられているが、臨床研究は、他の学術分野の研究と大きく異なり、研究対象が人間であることから、被験者の人権・生命を守り、安全に実施することに格別な配慮が求められる。一方、</w:t>
      </w:r>
      <w:r w:rsidRPr="00A54107">
        <w:rPr>
          <w:rFonts w:ascii="ＭＳ 明朝" w:hAnsi="ＭＳ 明朝" w:cs="MS-Mincho"/>
          <w:sz w:val="23"/>
          <w:szCs w:val="23"/>
        </w:rPr>
        <w:t>日本医学会は、予防、診断および治療方法の改善、疾病原因および病態の理解の向上ならびに患者の生活の質の向上を目的として行われる産学連携の研究であって、生命科学研究や基礎</w:t>
      </w:r>
      <w:r w:rsidR="003867C1">
        <w:rPr>
          <w:rFonts w:ascii="ＭＳ Ｐ明朝" w:eastAsia="ＭＳ Ｐ明朝" w:hAnsi="ＭＳ Ｐ明朝" w:hint="eastAsia"/>
          <w:sz w:val="23"/>
          <w:lang w:eastAsia="ja-JP"/>
        </w:rPr>
        <w:t>医学</w:t>
      </w:r>
      <w:r w:rsidR="00726A9B">
        <w:rPr>
          <w:rFonts w:ascii="ＭＳ Ｐ明朝" w:eastAsia="ＭＳ Ｐ明朝" w:hAnsi="ＭＳ Ｐ明朝" w:hint="eastAsia"/>
          <w:sz w:val="23"/>
          <w:lang w:eastAsia="ja-JP"/>
        </w:rPr>
        <w:t>研究</w:t>
      </w:r>
      <w:r w:rsidRPr="00A54107">
        <w:rPr>
          <w:rFonts w:ascii="ＭＳ 明朝" w:hAnsi="ＭＳ 明朝" w:cs="MS-Mincho"/>
          <w:sz w:val="23"/>
          <w:szCs w:val="23"/>
        </w:rPr>
        <w:t>から人間を対象とする臨床</w:t>
      </w:r>
      <w:r w:rsidR="003867C1">
        <w:rPr>
          <w:rFonts w:ascii="ＭＳ Ｐ明朝" w:eastAsia="ＭＳ Ｐ明朝" w:hAnsi="ＭＳ Ｐ明朝" w:hint="eastAsia"/>
          <w:sz w:val="23"/>
          <w:lang w:eastAsia="ja-JP"/>
        </w:rPr>
        <w:t>医学</w:t>
      </w:r>
      <w:r w:rsidR="00726A9B">
        <w:rPr>
          <w:rFonts w:ascii="ＭＳ Ｐ明朝" w:eastAsia="ＭＳ Ｐ明朝" w:hAnsi="ＭＳ Ｐ明朝" w:hint="eastAsia"/>
          <w:sz w:val="23"/>
          <w:lang w:eastAsia="ja-JP"/>
        </w:rPr>
        <w:t>研究</w:t>
      </w:r>
      <w:r w:rsidRPr="00A54107">
        <w:rPr>
          <w:rFonts w:ascii="ＭＳ 明朝" w:hAnsi="ＭＳ 明朝" w:cs="MS-Mincho"/>
          <w:sz w:val="23"/>
          <w:szCs w:val="23"/>
        </w:rPr>
        <w:t>（個人を特定できる人由来の材料および個人を特定できるデータに関する研究を含む）、臨床試験までの</w:t>
      </w:r>
      <w:r w:rsidRPr="00A54107">
        <w:rPr>
          <w:rFonts w:ascii="ＭＳ 明朝" w:hAnsi="ＭＳ 明朝" w:cs="MS-Mincho"/>
          <w:sz w:val="23"/>
          <w:szCs w:val="23"/>
        </w:rPr>
        <w:lastRenderedPageBreak/>
        <w:t>研究を</w:t>
      </w:r>
      <w:r w:rsidR="00726A9B">
        <w:rPr>
          <w:rFonts w:ascii="ＭＳ Ｐ明朝" w:eastAsia="ＭＳ Ｐ明朝" w:hAnsi="ＭＳ Ｐ明朝" w:hint="eastAsia"/>
          <w:sz w:val="23"/>
          <w:lang w:eastAsia="ja-JP"/>
        </w:rPr>
        <w:t>医学系研究</w:t>
      </w:r>
      <w:r w:rsidRPr="00A54107">
        <w:rPr>
          <w:rFonts w:ascii="ＭＳ 明朝" w:hAnsi="ＭＳ 明朝" w:cs="MS-Mincho"/>
          <w:sz w:val="23"/>
          <w:szCs w:val="23"/>
        </w:rPr>
        <w:t>として定義し、</w:t>
      </w:r>
      <w:r w:rsidRPr="00A54107">
        <w:rPr>
          <w:rFonts w:ascii="ＭＳ 明朝" w:hAnsi="ＭＳ 明朝"/>
          <w:sz w:val="23"/>
          <w:szCs w:val="23"/>
        </w:rPr>
        <w:t>利益相反</w:t>
      </w:r>
      <w:r w:rsidRPr="00A54107">
        <w:rPr>
          <w:rFonts w:ascii="ＭＳ 明朝" w:hAnsi="ＭＳ 明朝" w:cs="MS-Mincho"/>
          <w:sz w:val="23"/>
          <w:szCs w:val="23"/>
        </w:rPr>
        <w:t>マネージメントの対象と位置付け、平成23年2月に「</w:t>
      </w:r>
      <w:r w:rsidR="00726A9B">
        <w:rPr>
          <w:rFonts w:ascii="ＭＳ Ｐ明朝" w:eastAsia="ＭＳ Ｐ明朝" w:hAnsi="ＭＳ Ｐ明朝" w:hint="eastAsia"/>
          <w:sz w:val="23"/>
          <w:lang w:eastAsia="ja-JP"/>
        </w:rPr>
        <w:t>医学系研究</w:t>
      </w:r>
      <w:r w:rsidRPr="00A54107">
        <w:rPr>
          <w:rFonts w:ascii="ＭＳ 明朝" w:hAnsi="ＭＳ 明朝" w:cs="MS-Mincho"/>
          <w:sz w:val="23"/>
          <w:szCs w:val="23"/>
        </w:rPr>
        <w:t>のCOIマネージメントに関するガイドライン」を策定した。</w:t>
      </w:r>
    </w:p>
    <w:p w:rsidR="00C42A76" w:rsidRPr="00A54107" w:rsidRDefault="00C42A76" w:rsidP="00270FF9">
      <w:pPr>
        <w:pStyle w:val="Default"/>
        <w:ind w:firstLine="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日本人類遺伝学会は、その活動において社会的責任と高度な倫理性が要求されていることに鑑み、「</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の利益相反に関する指針」（以下、本指針と略す）を策定する。その目的は、日本人類遺伝学会が会員の利益相反状態を適切にマネージメントすることにより、研究結果の発表やそれらの普及、啓発を、中立性</w:t>
      </w:r>
      <w:r w:rsidR="00270FF9" w:rsidRPr="00A54107">
        <w:rPr>
          <w:rFonts w:ascii="ＭＳ Ｐ明朝" w:eastAsia="ＭＳ Ｐ明朝" w:hAnsi="ＭＳ Ｐ明朝" w:hint="eastAsia"/>
          <w:color w:val="auto"/>
          <w:sz w:val="23"/>
          <w:lang w:eastAsia="ja-JP"/>
        </w:rPr>
        <w:t>、</w:t>
      </w:r>
      <w:r w:rsidRPr="00A54107">
        <w:rPr>
          <w:rFonts w:ascii="ＭＳ Ｐ明朝" w:eastAsia="ＭＳ Ｐ明朝" w:hAnsi="ＭＳ Ｐ明朝"/>
          <w:color w:val="auto"/>
          <w:sz w:val="23"/>
        </w:rPr>
        <w:t>公明性</w:t>
      </w:r>
      <w:r w:rsidR="00270FF9" w:rsidRPr="00A54107">
        <w:rPr>
          <w:rFonts w:ascii="ＭＳ Ｐ明朝" w:eastAsia="ＭＳ Ｐ明朝" w:hAnsi="ＭＳ Ｐ明朝" w:hint="eastAsia"/>
          <w:color w:val="auto"/>
          <w:sz w:val="23"/>
          <w:lang w:eastAsia="ja-JP"/>
        </w:rPr>
        <w:t>、専門性</w:t>
      </w:r>
      <w:r w:rsidRPr="00A54107">
        <w:rPr>
          <w:rFonts w:ascii="ＭＳ Ｐ明朝" w:eastAsia="ＭＳ Ｐ明朝" w:hAnsi="ＭＳ Ｐ明朝"/>
          <w:color w:val="auto"/>
          <w:sz w:val="23"/>
        </w:rPr>
        <w:t xml:space="preserve">を維持した状態で適正に推進させ、疾患の予防・診断・治療の進歩に貢献することにより社会的責務を果たすことにある。 </w:t>
      </w: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本指針の核心は、日本人類遺伝学会会員に対して利益相反についての基本的な考えを示し、日本人類遺伝学会が行う事業に参加し発表する場合、利益相反状態を適切に自己申告によって開示させることにある。日本人類遺伝学会会員が、以下に定める本指針を遵守することを求める。</w:t>
      </w:r>
    </w:p>
    <w:p w:rsidR="00C42A76" w:rsidRPr="00A54107" w:rsidRDefault="00C42A76">
      <w:pPr>
        <w:pStyle w:val="Default"/>
        <w:rPr>
          <w:rFonts w:ascii="ＭＳ Ｐ明朝" w:eastAsia="ＭＳ Ｐ明朝" w:hAnsi="ＭＳ Ｐ明朝"/>
          <w:color w:val="auto"/>
          <w:sz w:val="23"/>
          <w:lang w:eastAsia="ja-JP"/>
        </w:rPr>
      </w:pPr>
    </w:p>
    <w:p w:rsidR="00C42A76" w:rsidRPr="00A54107" w:rsidRDefault="00C42A76">
      <w:pPr>
        <w:pStyle w:val="Default"/>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II. 対象者</w:t>
      </w:r>
    </w:p>
    <w:p w:rsidR="00C42A76" w:rsidRPr="00A54107" w:rsidRDefault="00C42A76">
      <w:pPr>
        <w:pStyle w:val="Default"/>
        <w:rPr>
          <w:rFonts w:ascii="ＭＳ Ｐ明朝" w:eastAsia="ＭＳ Ｐ明朝" w:hAnsi="ＭＳ Ｐ明朝"/>
          <w:color w:val="auto"/>
          <w:sz w:val="23"/>
        </w:rPr>
      </w:pP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利益相反状態が生じる可能性がある以下の対象者に対し、本指針が適用される。</w:t>
      </w:r>
    </w:p>
    <w:p w:rsidR="00C42A76" w:rsidRPr="00A54107" w:rsidRDefault="00C42A76">
      <w:pPr>
        <w:pStyle w:val="Default"/>
        <w:ind w:firstLine="345"/>
        <w:rPr>
          <w:rFonts w:ascii="ＭＳ Ｐ明朝" w:eastAsia="ＭＳ Ｐ明朝" w:hAnsi="ＭＳ Ｐ明朝"/>
          <w:color w:val="auto"/>
          <w:sz w:val="23"/>
        </w:rPr>
      </w:pPr>
      <w:r w:rsidRPr="00A54107">
        <w:rPr>
          <w:rFonts w:ascii="ＭＳ Ｐ明朝" w:eastAsia="ＭＳ Ｐ明朝" w:hAnsi="ＭＳ Ｐ明朝"/>
          <w:color w:val="auto"/>
          <w:sz w:val="23"/>
        </w:rPr>
        <w:t>① 日本人類遺伝学会会員</w:t>
      </w:r>
    </w:p>
    <w:p w:rsidR="00C42A76" w:rsidRPr="00A54107" w:rsidRDefault="00C42A76">
      <w:pPr>
        <w:pStyle w:val="Default"/>
        <w:ind w:firstLine="345"/>
        <w:rPr>
          <w:rFonts w:ascii="ＭＳ Ｐ明朝" w:eastAsia="ＭＳ Ｐ明朝" w:hAnsi="ＭＳ Ｐ明朝"/>
          <w:color w:val="auto"/>
          <w:sz w:val="23"/>
        </w:rPr>
      </w:pPr>
      <w:r w:rsidRPr="00A54107">
        <w:rPr>
          <w:rFonts w:ascii="ＭＳ Ｐ明朝" w:eastAsia="ＭＳ Ｐ明朝" w:hAnsi="ＭＳ Ｐ明朝"/>
          <w:color w:val="auto"/>
          <w:sz w:val="23"/>
        </w:rPr>
        <w:t>② 日本人類遺伝学会事務局の従業員</w:t>
      </w:r>
    </w:p>
    <w:p w:rsidR="00C42A76" w:rsidRPr="00A54107" w:rsidRDefault="00C42A76">
      <w:pPr>
        <w:pStyle w:val="Default"/>
        <w:ind w:firstLine="345"/>
        <w:rPr>
          <w:rFonts w:ascii="ＭＳ Ｐ明朝" w:eastAsia="ＭＳ Ｐ明朝" w:hAnsi="ＭＳ Ｐ明朝"/>
          <w:color w:val="auto"/>
          <w:sz w:val="23"/>
        </w:rPr>
      </w:pPr>
      <w:r w:rsidRPr="00A54107">
        <w:rPr>
          <w:rFonts w:ascii="ＭＳ Ｐ明朝" w:eastAsia="ＭＳ Ｐ明朝" w:hAnsi="ＭＳ Ｐ明朝"/>
          <w:color w:val="auto"/>
          <w:sz w:val="23"/>
        </w:rPr>
        <w:t>③ 日本人類遺伝学会で</w:t>
      </w:r>
      <w:r w:rsidR="00CC185E" w:rsidRPr="00A54107">
        <w:rPr>
          <w:rFonts w:ascii="ＭＳ Ｐ明朝" w:eastAsia="ＭＳ Ｐ明朝" w:hAnsi="ＭＳ Ｐ明朝" w:hint="eastAsia"/>
          <w:color w:val="auto"/>
          <w:sz w:val="23"/>
          <w:lang w:eastAsia="ja-JP"/>
        </w:rPr>
        <w:t>本会に関わる学会発表並びに啓発・社会的活動を行う</w:t>
      </w:r>
      <w:r w:rsidRPr="00A54107">
        <w:rPr>
          <w:rFonts w:ascii="ＭＳ Ｐ明朝" w:eastAsia="ＭＳ Ｐ明朝" w:hAnsi="ＭＳ Ｐ明朝"/>
          <w:color w:val="auto"/>
          <w:sz w:val="23"/>
        </w:rPr>
        <w:t>者</w:t>
      </w:r>
    </w:p>
    <w:p w:rsidR="00C42A76" w:rsidRPr="00A54107" w:rsidRDefault="00C42A76">
      <w:pPr>
        <w:pStyle w:val="Default"/>
        <w:ind w:firstLine="345"/>
        <w:rPr>
          <w:rFonts w:ascii="ＭＳ Ｐ明朝" w:eastAsia="ＭＳ Ｐ明朝" w:hAnsi="ＭＳ Ｐ明朝"/>
          <w:color w:val="auto"/>
          <w:sz w:val="23"/>
        </w:rPr>
      </w:pPr>
      <w:r w:rsidRPr="00A54107">
        <w:rPr>
          <w:rFonts w:ascii="ＭＳ Ｐ明朝" w:eastAsia="ＭＳ Ｐ明朝" w:hAnsi="ＭＳ Ｐ明朝"/>
          <w:color w:val="auto"/>
          <w:sz w:val="23"/>
        </w:rPr>
        <w:t>④ 日本人類遺伝学会の理事会、委員会に出席する者</w:t>
      </w:r>
    </w:p>
    <w:p w:rsidR="00C42A76" w:rsidRPr="00A54107" w:rsidRDefault="00C42A76">
      <w:pPr>
        <w:pStyle w:val="Default"/>
        <w:ind w:firstLine="345"/>
        <w:rPr>
          <w:rFonts w:ascii="ＭＳ Ｐ明朝" w:eastAsia="ＭＳ Ｐ明朝" w:hAnsi="ＭＳ Ｐ明朝"/>
          <w:color w:val="auto"/>
          <w:sz w:val="23"/>
          <w:lang w:eastAsia="ja-JP"/>
        </w:rPr>
      </w:pPr>
    </w:p>
    <w:p w:rsidR="00C42A76" w:rsidRPr="00A54107" w:rsidRDefault="00C42A76">
      <w:pPr>
        <w:pStyle w:val="Default"/>
        <w:ind w:firstLine="346"/>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III.対象となる活動</w:t>
      </w:r>
    </w:p>
    <w:p w:rsidR="00C42A76" w:rsidRPr="00A54107" w:rsidRDefault="00C42A76">
      <w:pPr>
        <w:pStyle w:val="Default"/>
        <w:ind w:firstLine="345"/>
        <w:rPr>
          <w:rFonts w:ascii="ＭＳ Ｐ明朝" w:eastAsia="ＭＳ Ｐ明朝" w:hAnsi="ＭＳ Ｐ明朝"/>
          <w:color w:val="auto"/>
          <w:sz w:val="23"/>
        </w:rPr>
      </w:pP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日本人類遺伝学会が関わるすべての事業における活動に対して、本指針を適用する。特に、日本人類遺伝学会の学術集会、シンポジウム及び講演会での発表、および、日本人類遺伝学会の機関誌、論文、図書などでの発表を行う研究者には、</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のすべてに、本指針が遵守されていることが求められる。日本人類遺伝学会会員に対して教育的講演を行う場合や、市民に対して公開講座などを行う場合は、社会的影響力が強いことから、その演者には特段の本指針遵守が求められる。</w:t>
      </w:r>
    </w:p>
    <w:p w:rsidR="00C42A76" w:rsidRPr="00A54107" w:rsidRDefault="00C42A76">
      <w:pPr>
        <w:pStyle w:val="Default"/>
        <w:rPr>
          <w:rFonts w:ascii="ＭＳ Ｐ明朝" w:eastAsia="ＭＳ Ｐ明朝" w:hAnsi="ＭＳ Ｐ明朝"/>
          <w:color w:val="auto"/>
          <w:sz w:val="23"/>
          <w:lang w:eastAsia="ja-JP"/>
        </w:rPr>
      </w:pPr>
    </w:p>
    <w:p w:rsidR="00C42A76" w:rsidRPr="00A54107" w:rsidRDefault="00C42A76">
      <w:pPr>
        <w:pStyle w:val="Default"/>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IV. 開示・公開すべき事項</w:t>
      </w:r>
    </w:p>
    <w:p w:rsidR="00C42A76" w:rsidRPr="00A54107" w:rsidRDefault="00C42A76">
      <w:pPr>
        <w:pStyle w:val="Default"/>
        <w:rPr>
          <w:rFonts w:ascii="ＭＳ Ｐ明朝" w:eastAsia="ＭＳ Ｐ明朝" w:hAnsi="ＭＳ Ｐ明朝"/>
          <w:color w:val="auto"/>
          <w:sz w:val="23"/>
        </w:rPr>
      </w:pPr>
    </w:p>
    <w:p w:rsidR="00F07F26" w:rsidRPr="00A54107" w:rsidRDefault="00C42A76" w:rsidP="00777EDD">
      <w:pPr>
        <w:pStyle w:val="Default"/>
        <w:ind w:firstLine="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対象者は、自身における以下の</w:t>
      </w:r>
      <w:r w:rsidR="00657170" w:rsidRPr="00A54107">
        <w:rPr>
          <w:rFonts w:ascii="ＭＳ Ｐ明朝" w:eastAsia="ＭＳ Ｐ明朝" w:hAnsi="ＭＳ Ｐ明朝"/>
          <w:color w:val="auto"/>
          <w:sz w:val="23"/>
        </w:rPr>
        <w:t>①〜</w:t>
      </w:r>
      <w:r w:rsidR="00041A8D">
        <w:rPr>
          <w:rFonts w:ascii="ＭＳ Ｐ明朝" w:eastAsia="ＭＳ Ｐ明朝" w:hAnsi="ＭＳ Ｐ明朝" w:hint="eastAsia"/>
          <w:color w:val="auto"/>
          <w:sz w:val="23"/>
          <w:lang w:eastAsia="ja-JP"/>
        </w:rPr>
        <w:t>⑨</w:t>
      </w:r>
      <w:r w:rsidRPr="00A54107">
        <w:rPr>
          <w:rFonts w:ascii="ＭＳ Ｐ明朝" w:eastAsia="ＭＳ Ｐ明朝" w:hAnsi="ＭＳ Ｐ明朝"/>
          <w:color w:val="auto"/>
          <w:sz w:val="23"/>
        </w:rPr>
        <w:t>の事項で、別に定める基準を超える場合には、利益相反の状況を所定の様式に従い、自己申告によって正確な状況を開示する義務を負うものとする。また、対象者は、その配偶者、一親等以内の親族、または収入・財産を共有する者における以下の①〜③の事項で、別に定める基準を超える場合には、その正確な状況を学会に申告する義務を負うものとする。</w:t>
      </w:r>
      <w:r w:rsidR="00F07F26" w:rsidRPr="00A54107">
        <w:rPr>
          <w:rFonts w:ascii="ＭＳ Ｐ明朝" w:eastAsia="ＭＳ Ｐ明朝" w:hAnsi="ＭＳ Ｐ明朝" w:hint="eastAsia"/>
          <w:color w:val="auto"/>
          <w:sz w:val="23"/>
          <w:lang w:eastAsia="ja-JP"/>
        </w:rPr>
        <w:t>また、対象者は申告時に正規雇用されている組織、機関名をすべて記載する。</w:t>
      </w:r>
    </w:p>
    <w:p w:rsidR="00C42A76" w:rsidRPr="00A54107" w:rsidRDefault="00C42A76" w:rsidP="00777EDD">
      <w:pPr>
        <w:pStyle w:val="Default"/>
        <w:ind w:firstLine="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なお、自己申告および申告された内容については、申告者本人が責任を持つものとする。具体的な開示・公開方法は、対象活動に応じて別に細則に定める。</w:t>
      </w:r>
    </w:p>
    <w:p w:rsidR="00657170" w:rsidRPr="00A54107" w:rsidRDefault="00657170">
      <w:pPr>
        <w:pStyle w:val="Default"/>
        <w:ind w:firstLine="230"/>
        <w:rPr>
          <w:rFonts w:ascii="ＭＳ Ｐ明朝" w:eastAsia="ＭＳ Ｐ明朝" w:hAnsi="ＭＳ Ｐ明朝"/>
          <w:color w:val="auto"/>
          <w:sz w:val="23"/>
          <w:lang w:eastAsia="ja-JP"/>
        </w:rPr>
      </w:pPr>
    </w:p>
    <w:p w:rsidR="00C42A76" w:rsidRPr="00A54107" w:rsidRDefault="00657170" w:rsidP="00777EDD">
      <w:pPr>
        <w:pStyle w:val="Default"/>
        <w:rPr>
          <w:rFonts w:ascii="ＭＳ Ｐ明朝" w:eastAsia="ＭＳ Ｐ明朝" w:hAnsi="ＭＳ Ｐ明朝"/>
          <w:color w:val="auto"/>
          <w:sz w:val="23"/>
        </w:rPr>
      </w:pPr>
      <w:r w:rsidRPr="00A54107">
        <w:rPr>
          <w:rFonts w:ascii="ＭＳ Ｐ明朝" w:eastAsia="ＭＳ Ｐ明朝" w:hAnsi="ＭＳ Ｐ明朝" w:hint="eastAsia"/>
          <w:color w:val="auto"/>
          <w:sz w:val="23"/>
          <w:lang w:eastAsia="ja-JP"/>
        </w:rPr>
        <w:t xml:space="preserve">① </w:t>
      </w:r>
      <w:r w:rsidR="00C42A76" w:rsidRPr="00A54107">
        <w:rPr>
          <w:rFonts w:ascii="ＭＳ Ｐ明朝" w:eastAsia="ＭＳ Ｐ明朝" w:hAnsi="ＭＳ Ｐ明朝"/>
          <w:color w:val="auto"/>
          <w:sz w:val="23"/>
        </w:rPr>
        <w:t>企業や営利を目的とした団体の役員、顧問職</w:t>
      </w:r>
    </w:p>
    <w:p w:rsidR="00C42A76" w:rsidRPr="00A54107" w:rsidRDefault="00C42A76">
      <w:pPr>
        <w:pStyle w:val="Default"/>
        <w:rPr>
          <w:rFonts w:ascii="ＭＳ Ｐ明朝" w:eastAsia="ＭＳ Ｐ明朝" w:hAnsi="ＭＳ Ｐ明朝"/>
          <w:color w:val="auto"/>
          <w:sz w:val="23"/>
        </w:rPr>
      </w:pPr>
      <w:r w:rsidRPr="00A54107">
        <w:rPr>
          <w:rFonts w:ascii="ＭＳ Ｐ明朝" w:eastAsia="ＭＳ Ｐ明朝" w:hAnsi="ＭＳ Ｐ明朝"/>
          <w:color w:val="auto"/>
          <w:sz w:val="23"/>
        </w:rPr>
        <w:t xml:space="preserve">② 株の保有 </w:t>
      </w:r>
    </w:p>
    <w:p w:rsidR="00C42A76" w:rsidRPr="00A54107" w:rsidRDefault="00C42A76">
      <w:pPr>
        <w:pStyle w:val="Default"/>
        <w:rPr>
          <w:rFonts w:ascii="ＭＳ Ｐ明朝" w:eastAsia="ＭＳ Ｐ明朝" w:hAnsi="ＭＳ Ｐ明朝"/>
          <w:color w:val="auto"/>
          <w:sz w:val="23"/>
        </w:rPr>
      </w:pPr>
      <w:r w:rsidRPr="00A54107">
        <w:rPr>
          <w:rFonts w:ascii="ＭＳ Ｐ明朝" w:eastAsia="ＭＳ Ｐ明朝" w:hAnsi="ＭＳ Ｐ明朝"/>
          <w:color w:val="auto"/>
          <w:sz w:val="23"/>
        </w:rPr>
        <w:lastRenderedPageBreak/>
        <w:t>③ 企業や営利を目的とした団体からの特許権使用料</w:t>
      </w:r>
    </w:p>
    <w:p w:rsidR="00C42A76" w:rsidRPr="00A54107" w:rsidRDefault="00C42A76">
      <w:pPr>
        <w:pStyle w:val="Default"/>
        <w:ind w:left="27"/>
        <w:rPr>
          <w:rFonts w:ascii="ＭＳ Ｐ明朝" w:eastAsia="ＭＳ Ｐ明朝" w:hAnsi="ＭＳ Ｐ明朝"/>
          <w:color w:val="auto"/>
          <w:sz w:val="23"/>
        </w:rPr>
      </w:pPr>
      <w:r w:rsidRPr="00A54107">
        <w:rPr>
          <w:rFonts w:ascii="ＭＳ Ｐ明朝" w:eastAsia="ＭＳ Ｐ明朝" w:hAnsi="ＭＳ Ｐ明朝"/>
          <w:color w:val="auto"/>
          <w:sz w:val="23"/>
        </w:rPr>
        <w:t>④ 企業や営利を目的とした団体から、会議の出席（発表）に対し、研究者を拘束した時間・労力に対して支払われた日当（講演料など）</w:t>
      </w:r>
    </w:p>
    <w:p w:rsidR="00C42A76" w:rsidRPr="00A54107" w:rsidRDefault="00C42A76">
      <w:pPr>
        <w:pStyle w:val="Default"/>
        <w:rPr>
          <w:rFonts w:ascii="ＭＳ Ｐ明朝" w:eastAsia="ＭＳ Ｐ明朝" w:hAnsi="ＭＳ Ｐ明朝"/>
          <w:color w:val="auto"/>
          <w:sz w:val="23"/>
        </w:rPr>
      </w:pPr>
      <w:r w:rsidRPr="00A54107">
        <w:rPr>
          <w:rFonts w:ascii="ＭＳ Ｐ明朝" w:eastAsia="ＭＳ Ｐ明朝" w:hAnsi="ＭＳ Ｐ明朝"/>
          <w:color w:val="auto"/>
          <w:sz w:val="23"/>
        </w:rPr>
        <w:t>⑤ 企業や営利を目的とした団体がパンフレットなどの執筆に対して支払った原稿料</w:t>
      </w:r>
    </w:p>
    <w:p w:rsidR="00C42A76" w:rsidRDefault="00C42A76">
      <w:pPr>
        <w:pStyle w:val="Default"/>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⑥ 企業や営利を目的とした団体が提供する研究費</w:t>
      </w:r>
    </w:p>
    <w:p w:rsidR="005B5BBF" w:rsidRPr="00A54107" w:rsidRDefault="005B5BBF">
      <w:pPr>
        <w:pStyle w:val="Default"/>
        <w:rPr>
          <w:rFonts w:ascii="ＭＳ Ｐ明朝" w:eastAsia="ＭＳ Ｐ明朝" w:hAnsi="ＭＳ Ｐ明朝"/>
          <w:color w:val="auto"/>
          <w:sz w:val="23"/>
          <w:lang w:eastAsia="ja-JP"/>
        </w:rPr>
      </w:pPr>
      <w:r>
        <w:rPr>
          <w:rFonts w:ascii="ＭＳ Ｐ明朝" w:eastAsia="ＭＳ Ｐ明朝" w:hAnsi="ＭＳ Ｐ明朝" w:hint="eastAsia"/>
          <w:color w:val="auto"/>
          <w:sz w:val="23"/>
          <w:lang w:eastAsia="ja-JP"/>
        </w:rPr>
        <w:t>⑦ 企業や営利を目的とした団体が提供する奨学（奨励）寄付金</w:t>
      </w:r>
    </w:p>
    <w:p w:rsidR="00657170" w:rsidRPr="00A54107" w:rsidRDefault="005B5BBF">
      <w:pPr>
        <w:pStyle w:val="Default"/>
        <w:rPr>
          <w:rFonts w:ascii="ＭＳ Ｐ明朝" w:eastAsia="ＭＳ Ｐ明朝" w:hAnsi="ＭＳ Ｐ明朝"/>
          <w:color w:val="auto"/>
          <w:sz w:val="23"/>
          <w:lang w:eastAsia="ja-JP"/>
        </w:rPr>
      </w:pPr>
      <w:r>
        <w:rPr>
          <w:rFonts w:ascii="ＭＳ Ｐ明朝" w:eastAsia="ＭＳ Ｐ明朝" w:hAnsi="ＭＳ Ｐ明朝" w:hint="eastAsia"/>
          <w:color w:val="auto"/>
          <w:sz w:val="23"/>
          <w:lang w:eastAsia="ja-JP"/>
        </w:rPr>
        <w:t>⑧</w:t>
      </w:r>
      <w:r w:rsidR="00657170" w:rsidRPr="00A54107">
        <w:rPr>
          <w:rFonts w:ascii="ＭＳ Ｐ明朝" w:eastAsia="ＭＳ Ｐ明朝" w:hAnsi="ＭＳ Ｐ明朝" w:hint="eastAsia"/>
          <w:color w:val="auto"/>
          <w:sz w:val="23"/>
          <w:lang w:eastAsia="ja-JP"/>
        </w:rPr>
        <w:t xml:space="preserve"> 企業や営利を目的とした団体が提供する寄付講座への所属</w:t>
      </w:r>
    </w:p>
    <w:p w:rsidR="00C42A76" w:rsidRPr="00A54107" w:rsidRDefault="005B5BBF">
      <w:pPr>
        <w:pStyle w:val="Default"/>
        <w:rPr>
          <w:rFonts w:ascii="ＭＳ Ｐ明朝" w:eastAsia="ＭＳ Ｐ明朝" w:hAnsi="ＭＳ Ｐ明朝"/>
          <w:color w:val="auto"/>
          <w:sz w:val="23"/>
        </w:rPr>
      </w:pPr>
      <w:r>
        <w:rPr>
          <w:rFonts w:ascii="ＭＳ Ｐ明朝" w:eastAsia="ＭＳ Ｐ明朝" w:hAnsi="ＭＳ Ｐ明朝" w:hint="eastAsia"/>
          <w:color w:val="auto"/>
          <w:sz w:val="23"/>
          <w:lang w:eastAsia="ja-JP"/>
        </w:rPr>
        <w:t>⑨</w:t>
      </w:r>
      <w:r w:rsidR="00C42A76" w:rsidRPr="00A54107">
        <w:rPr>
          <w:rFonts w:ascii="ＭＳ Ｐ明朝" w:eastAsia="ＭＳ Ｐ明朝" w:hAnsi="ＭＳ Ｐ明朝"/>
          <w:color w:val="auto"/>
          <w:sz w:val="23"/>
        </w:rPr>
        <w:t xml:space="preserve"> その他の報酬（研究とは直接無関係な、旅行、贈答品など）</w:t>
      </w:r>
    </w:p>
    <w:p w:rsidR="00C42A76" w:rsidRPr="00A54107" w:rsidRDefault="00C42A76">
      <w:pPr>
        <w:pStyle w:val="Default"/>
        <w:ind w:firstLine="115"/>
        <w:rPr>
          <w:rFonts w:ascii="ＭＳ Ｐ明朝" w:eastAsia="ＭＳ Ｐ明朝" w:hAnsi="ＭＳ Ｐ明朝"/>
          <w:color w:val="auto"/>
          <w:sz w:val="23"/>
          <w:lang w:eastAsia="ja-JP"/>
        </w:rPr>
      </w:pPr>
    </w:p>
    <w:p w:rsidR="00C42A76" w:rsidRPr="00A54107" w:rsidRDefault="00C42A76">
      <w:pPr>
        <w:pStyle w:val="Default"/>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V. 利益相反状態の回避</w:t>
      </w:r>
    </w:p>
    <w:p w:rsidR="00C42A76" w:rsidRPr="00A54107" w:rsidRDefault="00C42A76">
      <w:pPr>
        <w:pStyle w:val="Default"/>
        <w:rPr>
          <w:rFonts w:ascii="ＭＳ Ｐ明朝" w:eastAsia="ＭＳ Ｐ明朝" w:hAnsi="ＭＳ Ｐ明朝"/>
          <w:color w:val="auto"/>
          <w:sz w:val="23"/>
        </w:rPr>
      </w:pPr>
    </w:p>
    <w:p w:rsidR="00C42A76" w:rsidRPr="00A54107" w:rsidRDefault="00C42A76">
      <w:pPr>
        <w:pStyle w:val="Default"/>
        <w:rPr>
          <w:rFonts w:ascii="ＭＳ Ｐ明朝" w:eastAsia="ＭＳ Ｐ明朝" w:hAnsi="ＭＳ Ｐ明朝"/>
          <w:b/>
          <w:color w:val="auto"/>
          <w:sz w:val="23"/>
        </w:rPr>
      </w:pPr>
      <w:r w:rsidRPr="00A54107">
        <w:rPr>
          <w:rFonts w:ascii="ＭＳ Ｐ明朝" w:eastAsia="ＭＳ Ｐ明朝" w:hAnsi="ＭＳ Ｐ明朝"/>
          <w:b/>
          <w:color w:val="auto"/>
          <w:sz w:val="23"/>
        </w:rPr>
        <w:t>１）全ての対象者が回避すべきこと</w:t>
      </w:r>
    </w:p>
    <w:p w:rsidR="00C42A76" w:rsidRPr="00A54107" w:rsidRDefault="00BE5C73">
      <w:pPr>
        <w:pStyle w:val="Default"/>
        <w:ind w:firstLine="230"/>
        <w:rPr>
          <w:rFonts w:ascii="ＭＳ Ｐ明朝" w:eastAsia="ＭＳ Ｐ明朝" w:hAnsi="ＭＳ Ｐ明朝"/>
          <w:color w:val="auto"/>
          <w:sz w:val="23"/>
        </w:rPr>
      </w:pPr>
      <w:r>
        <w:rPr>
          <w:rFonts w:ascii="ＭＳ Ｐ明朝" w:eastAsia="ＭＳ Ｐ明朝" w:hAnsi="ＭＳ Ｐ明朝" w:hint="eastAsia"/>
          <w:color w:val="auto"/>
          <w:sz w:val="23"/>
          <w:lang w:eastAsia="ja-JP"/>
        </w:rPr>
        <w:t>医学系研究</w:t>
      </w:r>
      <w:r w:rsidR="00C42A76" w:rsidRPr="00A54107">
        <w:rPr>
          <w:rFonts w:ascii="ＭＳ Ｐ明朝" w:eastAsia="ＭＳ Ｐ明朝" w:hAnsi="ＭＳ Ｐ明朝"/>
          <w:color w:val="auto"/>
          <w:sz w:val="23"/>
        </w:rPr>
        <w:t>の結果の公表は、純粋に科学的な判断、あるいは公共の利益に基づいて行われるべきである。日本人類遺伝学会会員は、研究の結果を会議・論文などで発表する、あるいは発表しないという決定や、研究の結果とその解釈といった本質的な発表内容について、その研究の資金提供者・企業の恣意的な意図に影響されてはならず、また影響を避けられないような契約書を締結してはならない。</w:t>
      </w:r>
    </w:p>
    <w:p w:rsidR="00C42A76" w:rsidRPr="00A54107" w:rsidRDefault="00C42A76">
      <w:pPr>
        <w:pStyle w:val="Default"/>
        <w:ind w:firstLine="230"/>
        <w:rPr>
          <w:rFonts w:ascii="ＭＳ Ｐ明朝" w:eastAsia="ＭＳ Ｐ明朝" w:hAnsi="ＭＳ Ｐ明朝"/>
          <w:color w:val="auto"/>
          <w:sz w:val="23"/>
        </w:rPr>
      </w:pPr>
    </w:p>
    <w:p w:rsidR="00C42A76" w:rsidRPr="00A54107" w:rsidRDefault="00C42A76">
      <w:pPr>
        <w:pStyle w:val="Default"/>
        <w:rPr>
          <w:rFonts w:ascii="ＭＳ Ｐ明朝" w:eastAsia="ＭＳ Ｐ明朝" w:hAnsi="ＭＳ Ｐ明朝"/>
          <w:b/>
          <w:color w:val="auto"/>
          <w:sz w:val="23"/>
        </w:rPr>
      </w:pPr>
      <w:r w:rsidRPr="00A54107">
        <w:rPr>
          <w:rFonts w:ascii="ＭＳ Ｐ明朝" w:eastAsia="ＭＳ Ｐ明朝" w:hAnsi="ＭＳ Ｐ明朝"/>
          <w:b/>
          <w:color w:val="auto"/>
          <w:sz w:val="23"/>
        </w:rPr>
        <w:t>２）</w:t>
      </w:r>
      <w:r w:rsidR="00BE5C73">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b/>
          <w:color w:val="auto"/>
          <w:sz w:val="23"/>
        </w:rPr>
        <w:t>の試験責任者が回避すべきこと</w:t>
      </w: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研究の計画・実施に決定権を持つ試験責任者（多施設臨床研究における各施設の責任医師は該当しない）は、次の利益相反状態にないものが選出されるべきであり、また選出後もこれらの利益相反状態となることを回避すべきである。</w:t>
      </w:r>
    </w:p>
    <w:p w:rsidR="00C42A76" w:rsidRPr="00A54107" w:rsidRDefault="00CC185E" w:rsidP="00FD0FC9">
      <w:pPr>
        <w:pStyle w:val="Default"/>
        <w:rPr>
          <w:rFonts w:ascii="ＭＳ Ｐ明朝" w:eastAsia="ＭＳ Ｐ明朝" w:hAnsi="ＭＳ Ｐ明朝"/>
          <w:color w:val="auto"/>
          <w:sz w:val="23"/>
        </w:rPr>
      </w:pPr>
      <w:r w:rsidRPr="00A54107">
        <w:rPr>
          <w:rFonts w:ascii="ＭＳ Ｐ明朝" w:eastAsia="ＭＳ Ｐ明朝" w:hAnsi="ＭＳ Ｐ明朝" w:hint="eastAsia"/>
          <w:color w:val="auto"/>
          <w:sz w:val="23"/>
          <w:lang w:eastAsia="ja-JP"/>
        </w:rPr>
        <w:t xml:space="preserve">① </w:t>
      </w:r>
      <w:r w:rsidR="00BE5C73">
        <w:rPr>
          <w:rFonts w:ascii="ＭＳ Ｐ明朝" w:eastAsia="ＭＳ Ｐ明朝" w:hAnsi="ＭＳ Ｐ明朝" w:hint="eastAsia"/>
          <w:color w:val="auto"/>
          <w:sz w:val="23"/>
          <w:lang w:eastAsia="ja-JP"/>
        </w:rPr>
        <w:t>医学系研究</w:t>
      </w:r>
      <w:r w:rsidR="00C42A76" w:rsidRPr="00A54107">
        <w:rPr>
          <w:rFonts w:ascii="ＭＳ Ｐ明朝" w:eastAsia="ＭＳ Ｐ明朝" w:hAnsi="ＭＳ Ｐ明朝"/>
          <w:color w:val="auto"/>
          <w:sz w:val="23"/>
        </w:rPr>
        <w:t>を依頼する企業の株の保有</w:t>
      </w:r>
    </w:p>
    <w:p w:rsidR="00C42A76" w:rsidRPr="00A54107" w:rsidRDefault="00CC185E" w:rsidP="00FD0FC9">
      <w:pPr>
        <w:pStyle w:val="Default"/>
        <w:rPr>
          <w:rFonts w:ascii="ＭＳ Ｐ明朝" w:eastAsia="ＭＳ Ｐ明朝" w:hAnsi="ＭＳ Ｐ明朝"/>
          <w:color w:val="auto"/>
          <w:sz w:val="23"/>
        </w:rPr>
      </w:pPr>
      <w:r w:rsidRPr="00A54107">
        <w:rPr>
          <w:rFonts w:ascii="ＭＳ Ｐ明朝" w:eastAsia="ＭＳ Ｐ明朝" w:hAnsi="ＭＳ Ｐ明朝" w:hint="eastAsia"/>
          <w:color w:val="auto"/>
          <w:sz w:val="23"/>
          <w:lang w:eastAsia="ja-JP"/>
        </w:rPr>
        <w:t xml:space="preserve">② </w:t>
      </w:r>
      <w:r w:rsidR="00BE5C73">
        <w:rPr>
          <w:rFonts w:ascii="ＭＳ Ｐ明朝" w:eastAsia="ＭＳ Ｐ明朝" w:hAnsi="ＭＳ Ｐ明朝" w:hint="eastAsia"/>
          <w:color w:val="auto"/>
          <w:sz w:val="23"/>
          <w:lang w:eastAsia="ja-JP"/>
        </w:rPr>
        <w:t>医学系研究</w:t>
      </w:r>
      <w:r w:rsidR="00C42A76" w:rsidRPr="00A54107">
        <w:rPr>
          <w:rFonts w:ascii="ＭＳ Ｐ明朝" w:eastAsia="ＭＳ Ｐ明朝" w:hAnsi="ＭＳ Ｐ明朝"/>
          <w:color w:val="auto"/>
          <w:sz w:val="23"/>
        </w:rPr>
        <w:t>の結果から得られる製品・技術の特許料・特許権の獲得</w:t>
      </w:r>
    </w:p>
    <w:p w:rsidR="00C42A76" w:rsidRPr="00A54107" w:rsidRDefault="00CC185E" w:rsidP="00FD0FC9">
      <w:pPr>
        <w:pStyle w:val="Default"/>
        <w:rPr>
          <w:rFonts w:ascii="ＭＳ Ｐ明朝" w:eastAsia="ＭＳ Ｐ明朝" w:hAnsi="ＭＳ Ｐ明朝"/>
          <w:color w:val="auto"/>
          <w:sz w:val="23"/>
        </w:rPr>
      </w:pPr>
      <w:r w:rsidRPr="00A54107">
        <w:rPr>
          <w:rFonts w:ascii="ＭＳ Ｐ明朝" w:eastAsia="ＭＳ Ｐ明朝" w:hAnsi="ＭＳ Ｐ明朝" w:hint="eastAsia"/>
          <w:color w:val="auto"/>
          <w:sz w:val="23"/>
          <w:lang w:eastAsia="ja-JP"/>
        </w:rPr>
        <w:t xml:space="preserve">③ </w:t>
      </w:r>
      <w:r w:rsidR="00BE5C73">
        <w:rPr>
          <w:rFonts w:ascii="ＭＳ Ｐ明朝" w:eastAsia="ＭＳ Ｐ明朝" w:hAnsi="ＭＳ Ｐ明朝" w:hint="eastAsia"/>
          <w:color w:val="auto"/>
          <w:sz w:val="23"/>
          <w:lang w:eastAsia="ja-JP"/>
        </w:rPr>
        <w:t>医学系研究</w:t>
      </w:r>
      <w:r w:rsidR="00C42A76" w:rsidRPr="00A54107">
        <w:rPr>
          <w:rFonts w:ascii="ＭＳ Ｐ明朝" w:eastAsia="ＭＳ Ｐ明朝" w:hAnsi="ＭＳ Ｐ明朝"/>
          <w:color w:val="auto"/>
          <w:sz w:val="23"/>
        </w:rPr>
        <w:t>を依頼する企業や営利を目的とした団体の役員、理事、顧問（無償の科学的な顧問は除く）</w:t>
      </w:r>
    </w:p>
    <w:p w:rsidR="00C42A76" w:rsidRPr="00A54107" w:rsidRDefault="00C42A76">
      <w:pPr>
        <w:pStyle w:val="Default"/>
        <w:ind w:firstLine="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但し、①〜③に該当する研究者であっても、当該研究を計画・実行する上で必要不可欠の人材であり、かつ当該研究が国際的にも極めて重要な意義をもつような場合には、当該研究の責任研究者や試験責任医師に就任することは可能とする。</w:t>
      </w:r>
    </w:p>
    <w:p w:rsidR="001435D2" w:rsidRPr="00A54107" w:rsidRDefault="001435D2">
      <w:pPr>
        <w:pStyle w:val="Default"/>
        <w:ind w:firstLine="230"/>
        <w:rPr>
          <w:rFonts w:ascii="ＭＳ Ｐ明朝" w:eastAsia="ＭＳ Ｐ明朝" w:hAnsi="ＭＳ Ｐ明朝"/>
          <w:color w:val="auto"/>
          <w:sz w:val="23"/>
          <w:lang w:eastAsia="ja-JP"/>
        </w:rPr>
      </w:pPr>
    </w:p>
    <w:p w:rsidR="001435D2" w:rsidRPr="00A54107" w:rsidRDefault="001435D2">
      <w:pPr>
        <w:pStyle w:val="Default"/>
        <w:ind w:firstLine="230"/>
        <w:rPr>
          <w:rFonts w:ascii="ＭＳ Ｐ明朝" w:eastAsia="ＭＳ Ｐ明朝" w:hAnsi="ＭＳ Ｐ明朝"/>
          <w:b/>
          <w:color w:val="auto"/>
          <w:sz w:val="23"/>
          <w:lang w:eastAsia="ja-JP"/>
        </w:rPr>
      </w:pPr>
      <w:r w:rsidRPr="00A54107">
        <w:rPr>
          <w:rFonts w:ascii="ＭＳ Ｐ明朝" w:eastAsia="ＭＳ Ｐ明朝" w:hAnsi="ＭＳ Ｐ明朝" w:hint="eastAsia"/>
          <w:b/>
          <w:color w:val="auto"/>
          <w:sz w:val="23"/>
          <w:lang w:eastAsia="ja-JP"/>
        </w:rPr>
        <w:t>３）臨床研究</w:t>
      </w:r>
      <w:r w:rsidR="003E2F6E" w:rsidRPr="00A54107">
        <w:rPr>
          <w:rFonts w:ascii="ＭＳ Ｐ明朝" w:eastAsia="ＭＳ Ｐ明朝" w:hAnsi="ＭＳ Ｐ明朝" w:hint="eastAsia"/>
          <w:b/>
          <w:color w:val="auto"/>
          <w:sz w:val="23"/>
          <w:lang w:eastAsia="ja-JP"/>
        </w:rPr>
        <w:t>および医師主導臨床試験</w:t>
      </w:r>
      <w:r w:rsidRPr="00A54107">
        <w:rPr>
          <w:rFonts w:ascii="ＭＳ Ｐ明朝" w:eastAsia="ＭＳ Ｐ明朝" w:hAnsi="ＭＳ Ｐ明朝" w:hint="eastAsia"/>
          <w:b/>
          <w:color w:val="auto"/>
          <w:sz w:val="23"/>
          <w:lang w:eastAsia="ja-JP"/>
        </w:rPr>
        <w:t>の実施者が回避すべきこと</w:t>
      </w:r>
    </w:p>
    <w:p w:rsidR="001435D2" w:rsidRPr="00A54107" w:rsidRDefault="001435D2">
      <w:pPr>
        <w:pStyle w:val="Default"/>
        <w:ind w:firstLine="230"/>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産学連携で人間を対象とした介入型の臨床研究（臨床試験を含む）が実施される場合、当該研究の実施者は下記の事項について回避すべきである。</w:t>
      </w:r>
    </w:p>
    <w:p w:rsidR="001435D2" w:rsidRPr="00A54107" w:rsidRDefault="00CC185E" w:rsidP="00FD0FC9">
      <w:pPr>
        <w:pStyle w:val="Default"/>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 xml:space="preserve">① </w:t>
      </w:r>
      <w:r w:rsidR="00D57B12" w:rsidRPr="00A54107">
        <w:rPr>
          <w:rFonts w:ascii="ＭＳ Ｐ明朝" w:eastAsia="ＭＳ Ｐ明朝" w:hAnsi="ＭＳ Ｐ明朝" w:hint="eastAsia"/>
          <w:color w:val="auto"/>
          <w:sz w:val="23"/>
          <w:lang w:eastAsia="ja-JP"/>
        </w:rPr>
        <w:t>臨床試験への被験者の仲介や紹介にかかる報賞金の取得</w:t>
      </w:r>
    </w:p>
    <w:p w:rsidR="001435D2" w:rsidRPr="00A54107" w:rsidRDefault="00CC185E" w:rsidP="00FD0FC9">
      <w:pPr>
        <w:pStyle w:val="Default"/>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 xml:space="preserve">② </w:t>
      </w:r>
      <w:r w:rsidR="00D57B12" w:rsidRPr="00A54107">
        <w:rPr>
          <w:rFonts w:ascii="ＭＳ Ｐ明朝" w:eastAsia="ＭＳ Ｐ明朝" w:hAnsi="ＭＳ Ｐ明朝" w:hint="eastAsia"/>
          <w:color w:val="auto"/>
          <w:sz w:val="23"/>
          <w:lang w:eastAsia="ja-JP"/>
        </w:rPr>
        <w:t>ある特定期間内での症例</w:t>
      </w:r>
      <w:r w:rsidR="00246280" w:rsidRPr="00A54107">
        <w:rPr>
          <w:rFonts w:ascii="ＭＳ Ｐ明朝" w:eastAsia="ＭＳ Ｐ明朝" w:hAnsi="ＭＳ Ｐ明朝" w:hint="eastAsia"/>
          <w:color w:val="auto"/>
          <w:sz w:val="23"/>
          <w:lang w:eastAsia="ja-JP"/>
        </w:rPr>
        <w:t>集積</w:t>
      </w:r>
      <w:r w:rsidR="00D57B12" w:rsidRPr="00A54107">
        <w:rPr>
          <w:rFonts w:ascii="ＭＳ Ｐ明朝" w:eastAsia="ＭＳ Ｐ明朝" w:hAnsi="ＭＳ Ｐ明朝" w:hint="eastAsia"/>
          <w:color w:val="auto"/>
          <w:sz w:val="23"/>
          <w:lang w:eastAsia="ja-JP"/>
        </w:rPr>
        <w:t>に対する報賞金の取得</w:t>
      </w:r>
    </w:p>
    <w:p w:rsidR="001435D2" w:rsidRPr="00A54107" w:rsidRDefault="00CC185E" w:rsidP="00FD0FC9">
      <w:pPr>
        <w:pStyle w:val="Default"/>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 xml:space="preserve">③ </w:t>
      </w:r>
      <w:r w:rsidR="00D57B12" w:rsidRPr="00A54107">
        <w:rPr>
          <w:rFonts w:ascii="ＭＳ Ｐ明朝" w:eastAsia="ＭＳ Ｐ明朝" w:hAnsi="ＭＳ Ｐ明朝" w:hint="eastAsia"/>
          <w:color w:val="auto"/>
          <w:sz w:val="23"/>
          <w:lang w:eastAsia="ja-JP"/>
        </w:rPr>
        <w:t>特定の研究成果に対する成果報酬の取得</w:t>
      </w:r>
    </w:p>
    <w:p w:rsidR="001435D2" w:rsidRPr="00A54107" w:rsidRDefault="00CC185E" w:rsidP="00FD0FC9">
      <w:pPr>
        <w:pStyle w:val="Default"/>
        <w:ind w:left="345" w:hangingChars="150" w:hanging="345"/>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 xml:space="preserve">④ </w:t>
      </w:r>
      <w:r w:rsidR="00D57B12" w:rsidRPr="00A54107">
        <w:rPr>
          <w:rFonts w:ascii="ＭＳ Ｐ明朝" w:eastAsia="ＭＳ Ｐ明朝" w:hAnsi="ＭＳ Ｐ明朝" w:hint="eastAsia"/>
          <w:color w:val="auto"/>
          <w:sz w:val="23"/>
          <w:lang w:eastAsia="ja-JP"/>
        </w:rPr>
        <w:t>成果の学会発表や論文発表の決定に関して、資金提供者・企業が影響力の行使を可能とする契約の締結</w:t>
      </w:r>
    </w:p>
    <w:p w:rsidR="00D57B12" w:rsidRPr="00A54107" w:rsidRDefault="00CC185E" w:rsidP="00FD0FC9">
      <w:pPr>
        <w:pStyle w:val="Default"/>
        <w:ind w:left="345" w:hangingChars="150" w:hanging="345"/>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⑤</w:t>
      </w:r>
      <w:r w:rsidR="00BE5C73">
        <w:rPr>
          <w:rFonts w:ascii="ＭＳ Ｐ明朝" w:eastAsia="ＭＳ Ｐ明朝" w:hAnsi="ＭＳ Ｐ明朝" w:hint="eastAsia"/>
          <w:color w:val="auto"/>
          <w:sz w:val="23"/>
          <w:lang w:eastAsia="ja-JP"/>
        </w:rPr>
        <w:t xml:space="preserve"> 研究機関</w:t>
      </w:r>
      <w:r w:rsidR="00D57B12" w:rsidRPr="00A54107">
        <w:rPr>
          <w:rFonts w:ascii="ＭＳ Ｐ明朝" w:eastAsia="ＭＳ Ｐ明朝" w:hAnsi="ＭＳ Ｐ明朝" w:hint="eastAsia"/>
          <w:color w:val="auto"/>
          <w:sz w:val="23"/>
          <w:lang w:eastAsia="ja-JP"/>
        </w:rPr>
        <w:t>へ派遣された企業所属（正規社員）の派遣研究者、社会人大学院生、非常勤講師が成果を発表する場合の当該企業名の隠ぺい</w:t>
      </w:r>
    </w:p>
    <w:p w:rsidR="00246280" w:rsidRPr="00A54107" w:rsidRDefault="00246280" w:rsidP="00777EDD">
      <w:pPr>
        <w:pStyle w:val="Default"/>
        <w:ind w:left="590"/>
        <w:rPr>
          <w:rFonts w:ascii="ＭＳ Ｐ明朝" w:eastAsia="ＭＳ Ｐ明朝" w:hAnsi="ＭＳ Ｐ明朝"/>
          <w:color w:val="auto"/>
          <w:sz w:val="23"/>
          <w:szCs w:val="23"/>
          <w:lang w:eastAsia="ja-JP"/>
        </w:rPr>
      </w:pPr>
    </w:p>
    <w:p w:rsidR="00246280" w:rsidRPr="00A54107" w:rsidRDefault="00246280" w:rsidP="00777EDD">
      <w:pPr>
        <w:pStyle w:val="afa"/>
        <w:ind w:leftChars="0" w:left="0" w:firstLineChars="184" w:firstLine="423"/>
        <w:rPr>
          <w:rFonts w:ascii="ＭＳ Ｐ明朝" w:eastAsia="ＭＳ Ｐ明朝" w:hAnsi="ＭＳ Ｐ明朝"/>
          <w:sz w:val="23"/>
          <w:szCs w:val="23"/>
        </w:rPr>
      </w:pPr>
      <w:r w:rsidRPr="00A54107">
        <w:rPr>
          <w:rFonts w:ascii="ＭＳ Ｐ明朝" w:eastAsia="ＭＳ Ｐ明朝" w:hAnsi="ＭＳ Ｐ明朝"/>
          <w:sz w:val="23"/>
          <w:szCs w:val="23"/>
        </w:rPr>
        <w:t>臨床研究（臨床試験を含む）の計画・実施に決定権を持つ試験責任者</w:t>
      </w:r>
      <w:r w:rsidRPr="00A54107">
        <w:rPr>
          <w:rFonts w:ascii="ＭＳ Ｐ明朝" w:eastAsia="ＭＳ Ｐ明朝" w:hAnsi="ＭＳ Ｐ明朝" w:hint="eastAsia"/>
          <w:sz w:val="23"/>
          <w:szCs w:val="23"/>
        </w:rPr>
        <w:t>あるいは研究代表者</w:t>
      </w:r>
      <w:r w:rsidRPr="00A54107">
        <w:rPr>
          <w:rFonts w:ascii="ＭＳ Ｐ明朝" w:eastAsia="ＭＳ Ｐ明朝" w:hAnsi="ＭＳ Ｐ明朝"/>
          <w:sz w:val="23"/>
          <w:szCs w:val="23"/>
        </w:rPr>
        <w:t>（</w:t>
      </w:r>
      <w:r w:rsidRPr="00A54107">
        <w:rPr>
          <w:rFonts w:ascii="ＭＳ Ｐ明朝" w:eastAsia="ＭＳ Ｐ明朝" w:hAnsi="ＭＳ Ｐ明朝" w:hint="eastAsia"/>
          <w:sz w:val="23"/>
          <w:szCs w:val="23"/>
        </w:rPr>
        <w:t>principal investigator</w:t>
      </w:r>
      <w:r w:rsidRPr="00A54107">
        <w:rPr>
          <w:rFonts w:ascii="ＭＳ Ｐ明朝" w:eastAsia="ＭＳ Ｐ明朝" w:hAnsi="ＭＳ Ｐ明朝"/>
          <w:sz w:val="23"/>
          <w:szCs w:val="23"/>
        </w:rPr>
        <w:t>）は，</w:t>
      </w:r>
      <w:r w:rsidRPr="00A54107">
        <w:rPr>
          <w:rFonts w:ascii="ＭＳ Ｐ明朝" w:eastAsia="ＭＳ Ｐ明朝" w:hAnsi="ＭＳ Ｐ明朝" w:hint="eastAsia"/>
          <w:sz w:val="23"/>
          <w:szCs w:val="23"/>
        </w:rPr>
        <w:t>当該研究に関わる資金提供者・企業との金銭的な関係を適正に開示する義務を負っており，</w:t>
      </w:r>
      <w:r w:rsidRPr="00A54107">
        <w:rPr>
          <w:rFonts w:ascii="ＭＳ Ｐ明朝" w:eastAsia="ＭＳ Ｐ明朝" w:hAnsi="ＭＳ Ｐ明朝"/>
          <w:sz w:val="23"/>
          <w:szCs w:val="23"/>
        </w:rPr>
        <w:t>以下に</w:t>
      </w:r>
      <w:r w:rsidRPr="00A54107">
        <w:rPr>
          <w:rFonts w:ascii="ＭＳ Ｐ明朝" w:eastAsia="ＭＳ Ｐ明朝" w:hAnsi="ＭＳ Ｐ明朝" w:hint="eastAsia"/>
          <w:sz w:val="23"/>
          <w:szCs w:val="23"/>
        </w:rPr>
        <w:t>記載する事項については特に留意して回</w:t>
      </w:r>
      <w:r w:rsidRPr="00A54107">
        <w:rPr>
          <w:rFonts w:ascii="ＭＳ Ｐ明朝" w:eastAsia="ＭＳ Ｐ明朝" w:hAnsi="ＭＳ Ｐ明朝"/>
          <w:sz w:val="23"/>
          <w:szCs w:val="23"/>
        </w:rPr>
        <w:t>避</w:t>
      </w:r>
      <w:r w:rsidRPr="00A54107">
        <w:rPr>
          <w:rFonts w:ascii="ＭＳ Ｐ明朝" w:eastAsia="ＭＳ Ｐ明朝" w:hAnsi="ＭＳ Ｐ明朝" w:hint="eastAsia"/>
          <w:sz w:val="23"/>
          <w:szCs w:val="23"/>
        </w:rPr>
        <w:t>す</w:t>
      </w:r>
      <w:r w:rsidRPr="00A54107">
        <w:rPr>
          <w:rFonts w:ascii="ＭＳ Ｐ明朝" w:eastAsia="ＭＳ Ｐ明朝" w:hAnsi="ＭＳ Ｐ明朝"/>
          <w:sz w:val="23"/>
          <w:szCs w:val="23"/>
        </w:rPr>
        <w:t>べきである</w:t>
      </w:r>
      <w:r w:rsidR="00CC185E" w:rsidRPr="00A54107">
        <w:rPr>
          <w:rFonts w:ascii="ＭＳ Ｐ明朝" w:eastAsia="ＭＳ Ｐ明朝" w:hAnsi="ＭＳ Ｐ明朝" w:hint="eastAsia"/>
          <w:sz w:val="23"/>
          <w:szCs w:val="23"/>
        </w:rPr>
        <w:t>。</w:t>
      </w:r>
    </w:p>
    <w:p w:rsidR="00246280" w:rsidRPr="00A54107" w:rsidRDefault="00246280" w:rsidP="00FB28F4">
      <w:pPr>
        <w:pStyle w:val="afa"/>
        <w:tabs>
          <w:tab w:val="right" w:pos="9921"/>
        </w:tabs>
        <w:ind w:leftChars="0" w:left="0" w:firstLineChars="100" w:firstLine="230"/>
        <w:rPr>
          <w:rFonts w:ascii="ＭＳ Ｐ明朝" w:eastAsia="ＭＳ Ｐ明朝" w:hAnsi="ＭＳ Ｐ明朝"/>
          <w:sz w:val="23"/>
          <w:szCs w:val="23"/>
        </w:rPr>
      </w:pPr>
      <w:r w:rsidRPr="00A54107">
        <w:rPr>
          <w:rFonts w:ascii="ＭＳ Ｐ明朝" w:eastAsia="ＭＳ Ｐ明朝" w:hAnsi="ＭＳ Ｐ明朝" w:hint="eastAsia"/>
          <w:sz w:val="23"/>
          <w:szCs w:val="23"/>
        </w:rPr>
        <w:t>1. 臨床研究の資金提供者・企業の株式保有や役員への就任</w:t>
      </w:r>
      <w:r w:rsidR="00FB28F4" w:rsidRPr="00A54107">
        <w:rPr>
          <w:rFonts w:ascii="ＭＳ Ｐ明朝" w:eastAsia="ＭＳ Ｐ明朝" w:hAnsi="ＭＳ Ｐ明朝"/>
          <w:sz w:val="23"/>
          <w:szCs w:val="23"/>
        </w:rPr>
        <w:tab/>
      </w:r>
    </w:p>
    <w:p w:rsidR="00246280" w:rsidRPr="00A54107" w:rsidRDefault="00246280" w:rsidP="00777EDD">
      <w:pPr>
        <w:pStyle w:val="afa"/>
        <w:widowControl w:val="0"/>
        <w:ind w:leftChars="0" w:left="0" w:firstLineChars="100" w:firstLine="230"/>
        <w:rPr>
          <w:rFonts w:ascii="ＭＳ Ｐ明朝" w:eastAsia="ＭＳ Ｐ明朝" w:hAnsi="ＭＳ Ｐ明朝"/>
          <w:sz w:val="23"/>
          <w:szCs w:val="23"/>
        </w:rPr>
      </w:pPr>
      <w:r w:rsidRPr="00A54107">
        <w:rPr>
          <w:rFonts w:ascii="ＭＳ Ｐ明朝" w:eastAsia="ＭＳ Ｐ明朝" w:hAnsi="ＭＳ Ｐ明朝" w:hint="eastAsia"/>
          <w:sz w:val="23"/>
          <w:szCs w:val="23"/>
        </w:rPr>
        <w:t>2. 研究課題の医薬品，治療法，検査法などに関する特許権ならびに特許料の取得</w:t>
      </w:r>
    </w:p>
    <w:p w:rsidR="00246280" w:rsidRPr="00A54107" w:rsidRDefault="00246280" w:rsidP="00777EDD">
      <w:pPr>
        <w:pStyle w:val="afa"/>
        <w:widowControl w:val="0"/>
        <w:ind w:leftChars="0" w:left="0" w:firstLineChars="100" w:firstLine="230"/>
        <w:rPr>
          <w:rFonts w:ascii="ＭＳ Ｐ明朝" w:eastAsia="ＭＳ Ｐ明朝" w:hAnsi="ＭＳ Ｐ明朝"/>
          <w:sz w:val="23"/>
          <w:szCs w:val="23"/>
        </w:rPr>
      </w:pPr>
      <w:r w:rsidRPr="00A54107">
        <w:rPr>
          <w:rFonts w:ascii="ＭＳ Ｐ明朝" w:eastAsia="ＭＳ Ｐ明朝" w:hAnsi="ＭＳ Ｐ明朝" w:hint="eastAsia"/>
          <w:sz w:val="23"/>
          <w:szCs w:val="23"/>
        </w:rPr>
        <w:t>3. 当該研究に関係のない学会参加に対する資金提供者・企業からの旅費・宿泊費の支払い</w:t>
      </w:r>
    </w:p>
    <w:p w:rsidR="00246280" w:rsidRPr="00A54107" w:rsidRDefault="00246280" w:rsidP="00777EDD">
      <w:pPr>
        <w:pStyle w:val="afa"/>
        <w:widowControl w:val="0"/>
        <w:ind w:leftChars="100" w:left="440" w:hangingChars="100" w:hanging="230"/>
        <w:rPr>
          <w:rFonts w:ascii="ＭＳ Ｐ明朝" w:eastAsia="ＭＳ Ｐ明朝" w:hAnsi="ＭＳ Ｐ明朝"/>
          <w:sz w:val="23"/>
          <w:szCs w:val="23"/>
        </w:rPr>
      </w:pPr>
      <w:r w:rsidRPr="00A54107">
        <w:rPr>
          <w:rFonts w:ascii="ＭＳ Ｐ明朝" w:eastAsia="ＭＳ Ｐ明朝" w:hAnsi="ＭＳ Ｐ明朝" w:hint="eastAsia"/>
          <w:sz w:val="23"/>
          <w:szCs w:val="23"/>
        </w:rPr>
        <w:t>4. 当該研究に要する実費を大幅に超える金銭（寄附金を含む）の取得．但し，契約に基づく場合は除外</w:t>
      </w:r>
    </w:p>
    <w:p w:rsidR="00246280" w:rsidRPr="00A54107" w:rsidRDefault="00246280" w:rsidP="00777EDD">
      <w:pPr>
        <w:pStyle w:val="afa"/>
        <w:widowControl w:val="0"/>
        <w:ind w:leftChars="0" w:left="0" w:firstLineChars="100" w:firstLine="230"/>
        <w:rPr>
          <w:rFonts w:ascii="ＭＳ Ｐ明朝" w:eastAsia="ＭＳ Ｐ明朝" w:hAnsi="ＭＳ Ｐ明朝"/>
          <w:sz w:val="23"/>
          <w:szCs w:val="23"/>
        </w:rPr>
      </w:pPr>
      <w:r w:rsidRPr="00A54107">
        <w:rPr>
          <w:rFonts w:ascii="ＭＳ Ｐ明朝" w:eastAsia="ＭＳ Ｐ明朝" w:hAnsi="ＭＳ Ｐ明朝" w:hint="eastAsia"/>
          <w:sz w:val="23"/>
          <w:szCs w:val="23"/>
        </w:rPr>
        <w:t>5. 当該研究にかかる時間や労力に対する正当な報酬以外の金銭や贈り物の取得</w:t>
      </w:r>
    </w:p>
    <w:p w:rsidR="00246280" w:rsidRPr="00A54107" w:rsidRDefault="00246280" w:rsidP="00777EDD">
      <w:pPr>
        <w:ind w:firstLineChars="100" w:firstLine="230"/>
        <w:rPr>
          <w:rFonts w:ascii="ＭＳ Ｐ明朝" w:eastAsia="ＭＳ Ｐ明朝" w:hAnsi="ＭＳ Ｐ明朝"/>
          <w:sz w:val="23"/>
          <w:szCs w:val="23"/>
        </w:rPr>
      </w:pPr>
      <w:r w:rsidRPr="00A54107">
        <w:rPr>
          <w:rFonts w:ascii="ＭＳ Ｐ明朝" w:eastAsia="ＭＳ Ｐ明朝" w:hAnsi="ＭＳ Ｐ明朝" w:hint="eastAsia"/>
          <w:sz w:val="23"/>
          <w:szCs w:val="23"/>
          <w:lang w:eastAsia="ja-JP"/>
        </w:rPr>
        <w:t xml:space="preserve">6. </w:t>
      </w:r>
      <w:r w:rsidRPr="00A54107">
        <w:rPr>
          <w:rFonts w:ascii="ＭＳ Ｐ明朝" w:eastAsia="ＭＳ Ｐ明朝" w:hAnsi="ＭＳ Ｐ明朝" w:hint="eastAsia"/>
          <w:sz w:val="23"/>
          <w:szCs w:val="23"/>
        </w:rPr>
        <w:t>当該研究結果に影響を与えうる企業からの労務提供の受け入れ</w:t>
      </w:r>
    </w:p>
    <w:p w:rsidR="00246280" w:rsidRPr="00A54107" w:rsidRDefault="00246280" w:rsidP="00777EDD">
      <w:pPr>
        <w:ind w:leftChars="100" w:left="440" w:hangingChars="100" w:hanging="230"/>
        <w:rPr>
          <w:rFonts w:ascii="ＭＳ Ｐ明朝" w:eastAsia="ＭＳ Ｐ明朝" w:hAnsi="ＭＳ Ｐ明朝"/>
          <w:sz w:val="23"/>
          <w:szCs w:val="23"/>
          <w:lang w:eastAsia="ja-JP"/>
        </w:rPr>
      </w:pPr>
      <w:r w:rsidRPr="00A54107">
        <w:rPr>
          <w:rFonts w:ascii="ＭＳ Ｐ明朝" w:eastAsia="ＭＳ Ｐ明朝" w:hAnsi="ＭＳ Ｐ明朝" w:hint="eastAsia"/>
          <w:sz w:val="23"/>
          <w:szCs w:val="23"/>
          <w:lang w:eastAsia="ja-JP"/>
        </w:rPr>
        <w:t xml:space="preserve">7. </w:t>
      </w:r>
      <w:r w:rsidRPr="00A54107">
        <w:rPr>
          <w:rFonts w:ascii="ＭＳ Ｐ明朝" w:eastAsia="ＭＳ Ｐ明朝" w:hAnsi="ＭＳ Ｐ明朝" w:hint="eastAsia"/>
          <w:sz w:val="23"/>
          <w:szCs w:val="23"/>
        </w:rPr>
        <w:t>当該研究結果が企業の利益（販売促進など）に直接的に結び付く可能性のある臨床研究の場合，当該企業からの共同研究者（正規社員）の受け入れ</w:t>
      </w:r>
    </w:p>
    <w:p w:rsidR="00524558" w:rsidRPr="00A54107" w:rsidRDefault="00524558" w:rsidP="00777EDD">
      <w:pPr>
        <w:ind w:leftChars="100" w:left="421" w:hangingChars="100" w:hanging="211"/>
        <w:rPr>
          <w:rFonts w:ascii="ＭＳ 明朝" w:hAnsi="ＭＳ 明朝"/>
          <w:b/>
          <w:szCs w:val="21"/>
          <w:lang w:eastAsia="ja-JP"/>
        </w:rPr>
      </w:pPr>
    </w:p>
    <w:p w:rsidR="00524558" w:rsidRPr="00A54107" w:rsidRDefault="00524558" w:rsidP="00777EDD">
      <w:pPr>
        <w:ind w:leftChars="100" w:left="210" w:firstLineChars="100" w:firstLine="230"/>
        <w:rPr>
          <w:rFonts w:ascii="ＭＳ 明朝" w:hAnsi="ＭＳ 明朝"/>
          <w:sz w:val="23"/>
          <w:szCs w:val="23"/>
          <w:lang w:eastAsia="ja-JP"/>
        </w:rPr>
      </w:pPr>
      <w:r w:rsidRPr="00A54107">
        <w:rPr>
          <w:rFonts w:ascii="ＭＳ 明朝" w:hAnsi="ＭＳ 明朝" w:hint="eastAsia"/>
          <w:sz w:val="23"/>
          <w:szCs w:val="23"/>
        </w:rPr>
        <w:t>企業からの奨学寄附金を資金源とする医師主導臨床試験の場合にも当該企業が</w:t>
      </w:r>
      <w:r w:rsidR="00702F5C" w:rsidRPr="00A54107">
        <w:rPr>
          <w:rFonts w:ascii="ＭＳ 明朝" w:hAnsi="ＭＳ 明朝" w:hint="eastAsia"/>
          <w:sz w:val="23"/>
          <w:szCs w:val="23"/>
          <w:lang w:eastAsia="ja-JP"/>
        </w:rPr>
        <w:t>資金提供者</w:t>
      </w:r>
      <w:r w:rsidRPr="00A54107">
        <w:rPr>
          <w:rFonts w:ascii="ＭＳ 明朝" w:hAnsi="ＭＳ 明朝" w:hint="eastAsia"/>
          <w:sz w:val="23"/>
          <w:szCs w:val="23"/>
        </w:rPr>
        <w:t>と見なさ</w:t>
      </w:r>
      <w:r w:rsidRPr="00A54107">
        <w:rPr>
          <w:rFonts w:ascii="ＭＳ 明朝" w:hAnsi="ＭＳ 明朝" w:hint="eastAsia"/>
          <w:sz w:val="23"/>
          <w:szCs w:val="23"/>
          <w:lang w:eastAsia="ja-JP"/>
        </w:rPr>
        <w:t>れる</w:t>
      </w:r>
      <w:r w:rsidRPr="00A54107">
        <w:rPr>
          <w:rFonts w:ascii="ＭＳ 明朝" w:hAnsi="ＭＳ 明朝" w:hint="eastAsia"/>
          <w:sz w:val="23"/>
          <w:szCs w:val="23"/>
        </w:rPr>
        <w:t>ことから，各分科会での申告基準額以上であれば資金源（unlimited</w:t>
      </w:r>
      <w:r w:rsidRPr="00A54107">
        <w:rPr>
          <w:rFonts w:ascii="ＭＳ 明朝" w:hAnsi="ＭＳ 明朝"/>
          <w:sz w:val="23"/>
          <w:szCs w:val="23"/>
        </w:rPr>
        <w:t xml:space="preserve"> grant of company</w:t>
      </w:r>
      <w:r w:rsidRPr="00A54107">
        <w:rPr>
          <w:rFonts w:ascii="ＭＳ 明朝" w:hAnsi="ＭＳ 明朝" w:hint="eastAsia"/>
          <w:sz w:val="23"/>
          <w:szCs w:val="23"/>
        </w:rPr>
        <w:t>）として明記すべき</w:t>
      </w:r>
      <w:r w:rsidRPr="00A54107">
        <w:rPr>
          <w:rFonts w:ascii="ＭＳ 明朝" w:hAnsi="ＭＳ 明朝" w:hint="eastAsia"/>
          <w:sz w:val="23"/>
          <w:szCs w:val="23"/>
          <w:lang w:eastAsia="ja-JP"/>
        </w:rPr>
        <w:t>である。</w:t>
      </w:r>
    </w:p>
    <w:p w:rsidR="00C42A76" w:rsidRPr="00A54107" w:rsidRDefault="00C42A76">
      <w:pPr>
        <w:pStyle w:val="Default"/>
        <w:rPr>
          <w:rFonts w:ascii="ＭＳ Ｐ明朝" w:eastAsia="ＭＳ Ｐ明朝" w:hAnsi="ＭＳ Ｐ明朝"/>
          <w:color w:val="auto"/>
          <w:sz w:val="23"/>
        </w:rPr>
      </w:pPr>
    </w:p>
    <w:p w:rsidR="00C42A76" w:rsidRPr="00A54107" w:rsidRDefault="00C42A76">
      <w:pPr>
        <w:pStyle w:val="Default"/>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VI. 実施方法</w:t>
      </w:r>
    </w:p>
    <w:p w:rsidR="00C42A76" w:rsidRPr="00A54107" w:rsidRDefault="00C42A76">
      <w:pPr>
        <w:pStyle w:val="Default"/>
        <w:rPr>
          <w:rFonts w:ascii="ＭＳ Ｐ明朝" w:eastAsia="ＭＳ Ｐ明朝" w:hAnsi="ＭＳ Ｐ明朝"/>
          <w:color w:val="auto"/>
          <w:sz w:val="23"/>
        </w:rPr>
      </w:pPr>
    </w:p>
    <w:p w:rsidR="00C42A76" w:rsidRPr="00A54107" w:rsidRDefault="00C42A76">
      <w:pPr>
        <w:pStyle w:val="Default"/>
        <w:rPr>
          <w:rFonts w:ascii="ＭＳ Ｐ明朝" w:eastAsia="ＭＳ Ｐ明朝" w:hAnsi="ＭＳ Ｐ明朝"/>
          <w:b/>
          <w:color w:val="auto"/>
          <w:sz w:val="23"/>
        </w:rPr>
      </w:pPr>
      <w:r w:rsidRPr="00A54107">
        <w:rPr>
          <w:rFonts w:ascii="ＭＳ Ｐ明朝" w:eastAsia="ＭＳ Ｐ明朝" w:hAnsi="ＭＳ Ｐ明朝"/>
          <w:b/>
          <w:color w:val="auto"/>
          <w:sz w:val="23"/>
        </w:rPr>
        <w:t>1) 会員の役割</w:t>
      </w:r>
    </w:p>
    <w:p w:rsidR="00C42A76" w:rsidRPr="00A54107" w:rsidRDefault="00C42A76">
      <w:pPr>
        <w:pStyle w:val="Default"/>
        <w:ind w:firstLine="115"/>
        <w:rPr>
          <w:rFonts w:ascii="ＭＳ Ｐ明朝" w:eastAsia="ＭＳ Ｐ明朝" w:hAnsi="ＭＳ Ｐ明朝"/>
          <w:color w:val="auto"/>
          <w:sz w:val="23"/>
        </w:rPr>
      </w:pPr>
      <w:r w:rsidRPr="00A54107">
        <w:rPr>
          <w:rFonts w:ascii="ＭＳ Ｐ明朝" w:eastAsia="ＭＳ Ｐ明朝" w:hAnsi="ＭＳ Ｐ明朝"/>
          <w:color w:val="auto"/>
          <w:sz w:val="23"/>
        </w:rPr>
        <w:t>会員は研究成果を学術集会等で発表する場合、当該研究実施に関わる利益相反状態を適切に開示する義務を負うものとする。開示については細則に従い所定の書式にて行なう。本指針に反し利益相反状態が疑われた場合には、利益相反を管轄する</w:t>
      </w:r>
      <w:r w:rsidR="003808F2" w:rsidRPr="00A54107">
        <w:rPr>
          <w:rFonts w:ascii="ＭＳ Ｐ明朝" w:eastAsia="ＭＳ Ｐ明朝" w:hAnsi="ＭＳ Ｐ明朝" w:hint="eastAsia"/>
          <w:color w:val="auto"/>
          <w:sz w:val="23"/>
          <w:lang w:eastAsia="ja-JP"/>
        </w:rPr>
        <w:t>COI</w:t>
      </w:r>
      <w:r w:rsidRPr="00A54107">
        <w:rPr>
          <w:rFonts w:ascii="ＭＳ Ｐ明朝" w:eastAsia="ＭＳ Ｐ明朝" w:hAnsi="ＭＳ Ｐ明朝"/>
          <w:color w:val="auto"/>
          <w:sz w:val="23"/>
        </w:rPr>
        <w:t>委員会にて審議し、理事会に上申する。</w:t>
      </w:r>
    </w:p>
    <w:p w:rsidR="00C42A76" w:rsidRPr="00A54107" w:rsidRDefault="00C42A76">
      <w:pPr>
        <w:pStyle w:val="Default"/>
        <w:ind w:firstLine="115"/>
        <w:rPr>
          <w:rFonts w:ascii="ＭＳ Ｐ明朝" w:eastAsia="ＭＳ Ｐ明朝" w:hAnsi="ＭＳ Ｐ明朝"/>
          <w:color w:val="auto"/>
          <w:sz w:val="23"/>
        </w:rPr>
      </w:pPr>
    </w:p>
    <w:p w:rsidR="00C42A76" w:rsidRPr="00A54107" w:rsidRDefault="00C42A76">
      <w:pPr>
        <w:pStyle w:val="Default"/>
        <w:rPr>
          <w:rFonts w:ascii="ＭＳ Ｐ明朝" w:eastAsia="ＭＳ Ｐ明朝" w:hAnsi="ＭＳ Ｐ明朝"/>
          <w:b/>
          <w:color w:val="auto"/>
          <w:sz w:val="23"/>
        </w:rPr>
      </w:pPr>
      <w:r w:rsidRPr="00A54107">
        <w:rPr>
          <w:rFonts w:ascii="ＭＳ Ｐ明朝" w:eastAsia="ＭＳ Ｐ明朝" w:hAnsi="ＭＳ Ｐ明朝"/>
          <w:b/>
          <w:color w:val="auto"/>
          <w:sz w:val="23"/>
        </w:rPr>
        <w:t>２）役員等の役割</w:t>
      </w:r>
    </w:p>
    <w:p w:rsidR="00C42A76" w:rsidRPr="00A54107" w:rsidRDefault="00B954BF">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日本人類遺伝学会の理事長・理事・監事・幹事</w:t>
      </w:r>
      <w:r w:rsidRPr="00A54107">
        <w:rPr>
          <w:rFonts w:ascii="ＭＳ Ｐ明朝" w:eastAsia="ＭＳ Ｐ明朝" w:hAnsi="ＭＳ Ｐ明朝" w:hint="eastAsia"/>
          <w:color w:val="auto"/>
          <w:sz w:val="23"/>
          <w:lang w:eastAsia="ja-JP"/>
        </w:rPr>
        <w:t>・</w:t>
      </w:r>
      <w:r w:rsidR="00C42A76" w:rsidRPr="00A54107">
        <w:rPr>
          <w:rFonts w:ascii="ＭＳ Ｐ明朝" w:eastAsia="ＭＳ Ｐ明朝" w:hAnsi="ＭＳ Ｐ明朝"/>
          <w:color w:val="auto"/>
          <w:sz w:val="23"/>
        </w:rPr>
        <w:t>各種委員会委員長</w:t>
      </w:r>
      <w:r w:rsidRPr="00A54107">
        <w:rPr>
          <w:rFonts w:ascii="ＭＳ Ｐ明朝" w:eastAsia="ＭＳ Ｐ明朝" w:hAnsi="ＭＳ Ｐ明朝" w:hint="eastAsia"/>
          <w:color w:val="auto"/>
          <w:sz w:val="23"/>
          <w:lang w:eastAsia="ja-JP"/>
        </w:rPr>
        <w:t>・</w:t>
      </w:r>
      <w:r w:rsidR="004E3AA1" w:rsidRPr="00A54107">
        <w:rPr>
          <w:rFonts w:ascii="ＭＳ Ｐ明朝" w:eastAsia="ＭＳ Ｐ明朝" w:hAnsi="ＭＳ Ｐ明朝" w:hint="eastAsia"/>
          <w:color w:val="auto"/>
          <w:sz w:val="23"/>
          <w:lang w:eastAsia="ja-JP"/>
        </w:rPr>
        <w:t>倫理審議委員会委員・</w:t>
      </w:r>
      <w:r w:rsidRPr="00A54107">
        <w:rPr>
          <w:rFonts w:ascii="ＭＳ Ｐ明朝" w:eastAsia="ＭＳ Ｐ明朝" w:hAnsi="ＭＳ Ｐ明朝" w:hint="eastAsia"/>
          <w:color w:val="auto"/>
          <w:sz w:val="23"/>
          <w:lang w:eastAsia="ja-JP"/>
        </w:rPr>
        <w:t>COI</w:t>
      </w:r>
      <w:r w:rsidR="000668A3">
        <w:rPr>
          <w:rFonts w:ascii="ＭＳ Ｐ明朝" w:eastAsia="ＭＳ Ｐ明朝" w:hAnsi="ＭＳ Ｐ明朝" w:hint="eastAsia"/>
          <w:color w:val="auto"/>
          <w:sz w:val="23"/>
          <w:lang w:eastAsia="ja-JP"/>
        </w:rPr>
        <w:t>委員</w:t>
      </w:r>
      <w:r w:rsidRPr="00A54107">
        <w:rPr>
          <w:rFonts w:ascii="ＭＳ Ｐ明朝" w:eastAsia="ＭＳ Ｐ明朝" w:hAnsi="ＭＳ Ｐ明朝" w:hint="eastAsia"/>
          <w:color w:val="auto"/>
          <w:sz w:val="23"/>
          <w:lang w:eastAsia="ja-JP"/>
        </w:rPr>
        <w:t>会委員</w:t>
      </w:r>
      <w:r w:rsidR="00C42A76" w:rsidRPr="00A54107">
        <w:rPr>
          <w:rFonts w:ascii="ＭＳ Ｐ明朝" w:eastAsia="ＭＳ Ｐ明朝" w:hAnsi="ＭＳ Ｐ明朝"/>
          <w:color w:val="auto"/>
          <w:sz w:val="23"/>
        </w:rPr>
        <w:t>は学会に関わるすべての事業活動に対して重要な役割と責務を担っており、当該事業に関わる利益相反状況については、就任した時点で所定の書式に従い自己申告を行なう義務を負うものとする。</w:t>
      </w: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理事会は、役員（理事長・理事・監事・幹事）並びに各種委員会委員長</w:t>
      </w:r>
      <w:r w:rsidR="00B954BF" w:rsidRPr="00A54107">
        <w:rPr>
          <w:rFonts w:ascii="ＭＳ Ｐ明朝" w:eastAsia="ＭＳ Ｐ明朝" w:hAnsi="ＭＳ Ｐ明朝" w:hint="eastAsia"/>
          <w:color w:val="auto"/>
          <w:sz w:val="23"/>
          <w:lang w:eastAsia="ja-JP"/>
        </w:rPr>
        <w:t>、</w:t>
      </w:r>
      <w:r w:rsidRPr="00A54107">
        <w:rPr>
          <w:rFonts w:ascii="ＭＳ Ｐ明朝" w:eastAsia="ＭＳ Ｐ明朝" w:hAnsi="ＭＳ Ｐ明朝"/>
          <w:color w:val="auto"/>
          <w:sz w:val="23"/>
        </w:rPr>
        <w:t>が日本人類遺伝学会のすべての事業を遂行する上で、深刻な利益相反状態が生じた場合、或いは利益相反の自己申告が不適切と認めた場合、倫理</w:t>
      </w:r>
      <w:r w:rsidR="003E2F6E" w:rsidRPr="00A54107">
        <w:rPr>
          <w:rFonts w:ascii="ＭＳ Ｐ明朝" w:eastAsia="ＭＳ Ｐ明朝" w:hAnsi="ＭＳ Ｐ明朝" w:hint="eastAsia"/>
          <w:color w:val="auto"/>
          <w:sz w:val="23"/>
          <w:lang w:eastAsia="ja-JP"/>
        </w:rPr>
        <w:t>審議</w:t>
      </w:r>
      <w:r w:rsidRPr="00A54107">
        <w:rPr>
          <w:rFonts w:ascii="ＭＳ Ｐ明朝" w:eastAsia="ＭＳ Ｐ明朝" w:hAnsi="ＭＳ Ｐ明朝"/>
          <w:color w:val="auto"/>
          <w:sz w:val="23"/>
        </w:rPr>
        <w:t>委員会</w:t>
      </w:r>
      <w:r w:rsidR="00E94D9B" w:rsidRPr="00A54107">
        <w:rPr>
          <w:rFonts w:ascii="ＭＳ Ｐ明朝" w:eastAsia="ＭＳ Ｐ明朝" w:hAnsi="ＭＳ Ｐ明朝" w:hint="eastAsia"/>
          <w:color w:val="auto"/>
          <w:sz w:val="23"/>
          <w:lang w:eastAsia="ja-JP"/>
        </w:rPr>
        <w:t>、COI</w:t>
      </w:r>
      <w:r w:rsidR="000668A3">
        <w:rPr>
          <w:rFonts w:ascii="ＭＳ Ｐ明朝" w:eastAsia="ＭＳ Ｐ明朝" w:hAnsi="ＭＳ Ｐ明朝" w:hint="eastAsia"/>
          <w:color w:val="auto"/>
          <w:sz w:val="23"/>
          <w:lang w:eastAsia="ja-JP"/>
        </w:rPr>
        <w:t>委員</w:t>
      </w:r>
      <w:r w:rsidR="003E2F6E" w:rsidRPr="00A54107">
        <w:rPr>
          <w:rFonts w:ascii="ＭＳ Ｐ明朝" w:eastAsia="ＭＳ Ｐ明朝" w:hAnsi="ＭＳ Ｐ明朝" w:hint="eastAsia"/>
          <w:color w:val="auto"/>
          <w:sz w:val="23"/>
          <w:lang w:eastAsia="ja-JP"/>
        </w:rPr>
        <w:t>会</w:t>
      </w:r>
      <w:r w:rsidR="00E94D9B" w:rsidRPr="00A54107">
        <w:rPr>
          <w:rFonts w:ascii="ＭＳ Ｐ明朝" w:eastAsia="ＭＳ Ｐ明朝" w:hAnsi="ＭＳ Ｐ明朝" w:hint="eastAsia"/>
          <w:color w:val="auto"/>
          <w:sz w:val="23"/>
          <w:lang w:eastAsia="ja-JP"/>
        </w:rPr>
        <w:t>、編集委員会</w:t>
      </w:r>
      <w:r w:rsidRPr="00A54107">
        <w:rPr>
          <w:rFonts w:ascii="ＭＳ Ｐ明朝" w:eastAsia="ＭＳ Ｐ明朝" w:hAnsi="ＭＳ Ｐ明朝"/>
          <w:color w:val="auto"/>
          <w:sz w:val="23"/>
        </w:rPr>
        <w:t>に諮問し、答申に基づいて改善措置などを指示することができる。</w:t>
      </w:r>
    </w:p>
    <w:p w:rsidR="00C42A76" w:rsidRPr="00A54107" w:rsidRDefault="00C42A76">
      <w:pPr>
        <w:pStyle w:val="Default"/>
        <w:ind w:firstLine="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プログラム委員長・委員およびプログラム査読委員は、日本人類遺伝学会で研究成果が発表される場合、その実施が、本指針に沿ったものであることを検証し、本指針に反する演題については発表を差し止めることができる。この場合には、速やかに発表予定者に理由を付してその旨を通知する。なお、これらの対処については倫理審議委員会で審議し、答申に基づいて理事会で承認後実施する。</w:t>
      </w:r>
    </w:p>
    <w:p w:rsidR="00702F5C" w:rsidRPr="00A54107" w:rsidRDefault="00702F5C" w:rsidP="00975D19">
      <w:pPr>
        <w:pStyle w:val="Default"/>
        <w:rPr>
          <w:rFonts w:ascii="ＭＳ Ｐ明朝" w:eastAsia="ＭＳ Ｐ明朝" w:hAnsi="ＭＳ Ｐ明朝"/>
          <w:color w:val="auto"/>
          <w:sz w:val="23"/>
          <w:lang w:eastAsia="ja-JP"/>
        </w:rPr>
      </w:pP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編集委員会は、研究成果が日本人類遺伝学会刊行物などで発表される場合に、その実施が、本指針</w:t>
      </w:r>
      <w:r w:rsidRPr="00A54107">
        <w:rPr>
          <w:rFonts w:ascii="ＭＳ Ｐ明朝" w:eastAsia="ＭＳ Ｐ明朝" w:hAnsi="ＭＳ Ｐ明朝"/>
          <w:color w:val="auto"/>
          <w:sz w:val="23"/>
        </w:rPr>
        <w:lastRenderedPageBreak/>
        <w:t>に沿ったものであることを検証し、本指針に反する場合には掲載を差し止めることができる。この場合、速やかに当該論文投稿者に理由を付してその旨を通知する。当該論文の掲載後に本指針に反していたことが明らかになった場合は、当該刊行物などに編集委員長名でその由を公知することができる。なお、これらの対処については倫理審議委員会で審議の上、答申に基づいて理事会承認を得て実施する。</w:t>
      </w: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その他の委員長・委員は、それぞれが関与する学会事業に関して、その実施が、本指針に沿ったものであることを検証し、本指針に反し利益相反状態が疑われた場合には、速やかに事態の改善策を検討する。なお、これらの対処については</w:t>
      </w:r>
      <w:r w:rsidR="00EE312B" w:rsidRPr="00A54107">
        <w:rPr>
          <w:rFonts w:ascii="ＭＳ Ｐ明朝" w:eastAsia="ＭＳ Ｐ明朝" w:hAnsi="ＭＳ Ｐ明朝" w:hint="eastAsia"/>
          <w:color w:val="auto"/>
          <w:sz w:val="23"/>
          <w:lang w:eastAsia="ja-JP"/>
        </w:rPr>
        <w:t>COI</w:t>
      </w:r>
      <w:r w:rsidRPr="00A54107">
        <w:rPr>
          <w:rFonts w:ascii="ＭＳ Ｐ明朝" w:eastAsia="ＭＳ Ｐ明朝" w:hAnsi="ＭＳ Ｐ明朝"/>
          <w:color w:val="auto"/>
          <w:sz w:val="23"/>
        </w:rPr>
        <w:t>委員会で審議し、答申に基づいて理事会承認を得て実施する。</w:t>
      </w:r>
    </w:p>
    <w:p w:rsidR="00C42A76" w:rsidRPr="00A54107" w:rsidRDefault="00C42A76">
      <w:pPr>
        <w:pStyle w:val="Default"/>
        <w:rPr>
          <w:rFonts w:ascii="ＭＳ Ｐ明朝" w:eastAsia="ＭＳ Ｐ明朝" w:hAnsi="ＭＳ Ｐ明朝"/>
          <w:color w:val="auto"/>
          <w:sz w:val="23"/>
        </w:rPr>
      </w:pPr>
    </w:p>
    <w:p w:rsidR="00C42A76" w:rsidRPr="00A54107" w:rsidRDefault="00C42A76">
      <w:pPr>
        <w:pStyle w:val="Default"/>
        <w:rPr>
          <w:rFonts w:ascii="ＭＳ Ｐ明朝" w:eastAsia="ＭＳ Ｐ明朝" w:hAnsi="ＭＳ Ｐ明朝"/>
          <w:b/>
          <w:color w:val="auto"/>
          <w:sz w:val="23"/>
        </w:rPr>
      </w:pPr>
      <w:r w:rsidRPr="00A54107">
        <w:rPr>
          <w:rFonts w:ascii="ＭＳ Ｐ明朝" w:eastAsia="ＭＳ Ｐ明朝" w:hAnsi="ＭＳ Ｐ明朝"/>
          <w:b/>
          <w:color w:val="auto"/>
          <w:sz w:val="23"/>
        </w:rPr>
        <w:t>３) 不服の申立</w:t>
      </w: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前記１）ないし２）号により改善の指示や差し止め処置を受けた者は、日本人類遺伝学会に対し、不服申立をすることができる。日本人類遺伝学会はこれを受理した場合、速やかに</w:t>
      </w:r>
      <w:r w:rsidR="00EE312B" w:rsidRPr="00A54107">
        <w:rPr>
          <w:rFonts w:ascii="ＭＳ Ｐ明朝" w:eastAsia="ＭＳ Ｐ明朝" w:hAnsi="ＭＳ Ｐ明朝" w:hint="eastAsia"/>
          <w:color w:val="auto"/>
          <w:sz w:val="23"/>
          <w:lang w:eastAsia="ja-JP"/>
        </w:rPr>
        <w:t>COI</w:t>
      </w:r>
      <w:r w:rsidRPr="00A54107">
        <w:rPr>
          <w:rFonts w:ascii="ＭＳ Ｐ明朝" w:eastAsia="ＭＳ Ｐ明朝" w:hAnsi="ＭＳ Ｐ明朝"/>
          <w:color w:val="auto"/>
          <w:sz w:val="23"/>
        </w:rPr>
        <w:t>委員会において再審議し、理事会の協議を経て、その結果を不服申立者に通知する。</w:t>
      </w:r>
    </w:p>
    <w:p w:rsidR="00A24621" w:rsidRPr="00A54107" w:rsidRDefault="00A24621">
      <w:pPr>
        <w:pStyle w:val="Default"/>
        <w:rPr>
          <w:rFonts w:ascii="ＭＳ Ｐ明朝" w:eastAsia="ＭＳ Ｐ明朝" w:hAnsi="ＭＳ Ｐ明朝"/>
          <w:color w:val="auto"/>
          <w:sz w:val="23"/>
          <w:lang w:eastAsia="ja-JP"/>
        </w:rPr>
      </w:pPr>
    </w:p>
    <w:p w:rsidR="00C42A76" w:rsidRPr="00A54107" w:rsidRDefault="00C42A76">
      <w:pPr>
        <w:pStyle w:val="Default"/>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VII. 指針違反者への措置と説明責任</w:t>
      </w:r>
    </w:p>
    <w:p w:rsidR="00C42A76" w:rsidRPr="00A54107" w:rsidRDefault="00C42A76">
      <w:pPr>
        <w:pStyle w:val="Default"/>
        <w:rPr>
          <w:rFonts w:ascii="ＭＳ Ｐ明朝" w:eastAsia="ＭＳ Ｐ明朝" w:hAnsi="ＭＳ Ｐ明朝"/>
          <w:color w:val="auto"/>
          <w:sz w:val="23"/>
        </w:rPr>
      </w:pPr>
    </w:p>
    <w:p w:rsidR="00C42A76" w:rsidRPr="00A54107" w:rsidRDefault="00C42A76">
      <w:pPr>
        <w:pStyle w:val="Default"/>
        <w:rPr>
          <w:rFonts w:ascii="ＭＳ Ｐ明朝" w:eastAsia="ＭＳ Ｐ明朝" w:hAnsi="ＭＳ Ｐ明朝"/>
          <w:b/>
          <w:color w:val="auto"/>
          <w:sz w:val="23"/>
        </w:rPr>
      </w:pPr>
      <w:r w:rsidRPr="00A54107">
        <w:rPr>
          <w:rFonts w:ascii="ＭＳ Ｐ明朝" w:eastAsia="ＭＳ Ｐ明朝" w:hAnsi="ＭＳ Ｐ明朝"/>
          <w:b/>
          <w:color w:val="auto"/>
          <w:sz w:val="23"/>
        </w:rPr>
        <w:t>１）指針違反者への措置</w:t>
      </w: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日本人類遺伝学会理事会は、学会が別に定める規則により本指針に違反する行為に関して審議する権限を有し、審議の結果、重大な遵守不履行に該当すると判断した場合には、その遵守不履行の程度に応じた措置を取ることができる。措置の詳細、不服の申立、説明責任などの詳細については学会員の懲戒に関する取扱い細則に定める。</w:t>
      </w:r>
    </w:p>
    <w:p w:rsidR="00A24621" w:rsidRPr="00A54107" w:rsidRDefault="00A24621">
      <w:pPr>
        <w:pStyle w:val="Default"/>
        <w:rPr>
          <w:rFonts w:ascii="ＭＳ Ｐ明朝" w:eastAsia="ＭＳ Ｐ明朝" w:hAnsi="ＭＳ Ｐ明朝"/>
          <w:b/>
          <w:color w:val="auto"/>
          <w:sz w:val="23"/>
          <w:lang w:eastAsia="ja-JP"/>
        </w:rPr>
      </w:pPr>
    </w:p>
    <w:p w:rsidR="00C42A76" w:rsidRPr="00A54107" w:rsidRDefault="00C42A76">
      <w:pPr>
        <w:pStyle w:val="Default"/>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VIII. 細則の制定</w:t>
      </w:r>
    </w:p>
    <w:p w:rsidR="00C42A76" w:rsidRPr="00A54107" w:rsidRDefault="00C42A76">
      <w:pPr>
        <w:pStyle w:val="Default"/>
        <w:ind w:firstLine="230"/>
        <w:rPr>
          <w:rFonts w:ascii="ＭＳ Ｐ明朝" w:eastAsia="ＭＳ Ｐ明朝" w:hAnsi="ＭＳ Ｐ明朝"/>
          <w:color w:val="auto"/>
          <w:sz w:val="23"/>
        </w:rPr>
      </w:pP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日本人類遺伝学会は、本指針を実際に運用するために必要な細則を制定することができる。</w:t>
      </w:r>
    </w:p>
    <w:p w:rsidR="00A24621" w:rsidRPr="00A54107" w:rsidRDefault="00A24621">
      <w:pPr>
        <w:pStyle w:val="Default"/>
        <w:rPr>
          <w:rFonts w:ascii="ＭＳ Ｐ明朝" w:eastAsia="ＭＳ Ｐ明朝" w:hAnsi="ＭＳ Ｐ明朝"/>
          <w:color w:val="auto"/>
          <w:sz w:val="23"/>
          <w:lang w:eastAsia="ja-JP"/>
        </w:rPr>
      </w:pPr>
    </w:p>
    <w:p w:rsidR="00C42A76" w:rsidRPr="00A54107" w:rsidRDefault="00C42A76">
      <w:pPr>
        <w:pStyle w:val="Default"/>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 xml:space="preserve">IX. </w:t>
      </w:r>
      <w:r w:rsidR="000E2D4B" w:rsidRPr="00A54107">
        <w:rPr>
          <w:rFonts w:ascii="ＭＳ Ｐ明朝" w:eastAsia="ＭＳ Ｐ明朝" w:hAnsi="ＭＳ Ｐ明朝"/>
          <w:b/>
          <w:color w:val="auto"/>
          <w:sz w:val="23"/>
        </w:rPr>
        <w:t>施行日および</w:t>
      </w:r>
      <w:r w:rsidR="000E2D4B" w:rsidRPr="00A54107">
        <w:rPr>
          <w:rFonts w:ascii="ＭＳ Ｐ明朝" w:eastAsia="ＭＳ Ｐ明朝" w:hAnsi="ＭＳ Ｐ明朝" w:hint="eastAsia"/>
          <w:b/>
          <w:color w:val="auto"/>
          <w:sz w:val="23"/>
          <w:lang w:eastAsia="ja-JP"/>
        </w:rPr>
        <w:t>改定</w:t>
      </w:r>
      <w:r w:rsidRPr="00A54107">
        <w:rPr>
          <w:rFonts w:ascii="ＭＳ Ｐ明朝" w:eastAsia="ＭＳ Ｐ明朝" w:hAnsi="ＭＳ Ｐ明朝"/>
          <w:b/>
          <w:color w:val="auto"/>
          <w:sz w:val="23"/>
        </w:rPr>
        <w:t>方法</w:t>
      </w:r>
    </w:p>
    <w:p w:rsidR="00C42A76" w:rsidRPr="00A54107" w:rsidRDefault="00C42A76">
      <w:pPr>
        <w:pStyle w:val="Default"/>
        <w:ind w:firstLine="230"/>
        <w:rPr>
          <w:rFonts w:ascii="ＭＳ Ｐ明朝" w:eastAsia="ＭＳ Ｐ明朝" w:hAnsi="ＭＳ Ｐ明朝"/>
          <w:color w:val="auto"/>
          <w:sz w:val="23"/>
        </w:rPr>
      </w:pPr>
    </w:p>
    <w:p w:rsidR="00C42A76" w:rsidRPr="00A54107" w:rsidRDefault="00C42A76" w:rsidP="000E2D4B">
      <w:pPr>
        <w:pStyle w:val="Default"/>
        <w:ind w:firstLine="230"/>
        <w:rPr>
          <w:rFonts w:ascii="ＭＳ 明朝" w:eastAsia="ＭＳ 明朝" w:hAnsi="ＭＳ 明朝" w:cs="MotoyaMincho-W4-90ms-RKSJ-H"/>
          <w:color w:val="auto"/>
          <w:sz w:val="23"/>
          <w:szCs w:val="23"/>
          <w:lang w:eastAsia="ja-JP"/>
        </w:rPr>
      </w:pPr>
      <w:r w:rsidRPr="00A54107">
        <w:rPr>
          <w:rFonts w:ascii="ＭＳ Ｐ明朝" w:eastAsia="ＭＳ Ｐ明朝" w:hAnsi="ＭＳ Ｐ明朝"/>
          <w:color w:val="auto"/>
          <w:sz w:val="23"/>
        </w:rPr>
        <w:t>本指針は平成</w:t>
      </w:r>
      <w:r w:rsidR="004C5138" w:rsidRPr="00A54107">
        <w:rPr>
          <w:rFonts w:ascii="ＭＳ Ｐ明朝" w:eastAsia="ＭＳ Ｐ明朝" w:hAnsi="ＭＳ Ｐ明朝" w:hint="eastAsia"/>
          <w:color w:val="auto"/>
          <w:sz w:val="23"/>
          <w:lang w:eastAsia="ja-JP"/>
        </w:rPr>
        <w:t>27</w:t>
      </w:r>
      <w:r w:rsidR="000E2D4B" w:rsidRPr="00A54107">
        <w:rPr>
          <w:rFonts w:ascii="ＭＳ Ｐ明朝" w:eastAsia="ＭＳ Ｐ明朝" w:hAnsi="ＭＳ Ｐ明朝"/>
          <w:color w:val="auto"/>
          <w:sz w:val="23"/>
        </w:rPr>
        <w:t>年</w:t>
      </w:r>
      <w:r w:rsidR="000E2D4B" w:rsidRPr="00A54107">
        <w:rPr>
          <w:rFonts w:ascii="ＭＳ Ｐ明朝" w:eastAsia="ＭＳ Ｐ明朝" w:hAnsi="ＭＳ Ｐ明朝" w:hint="eastAsia"/>
          <w:color w:val="auto"/>
          <w:sz w:val="23"/>
          <w:lang w:eastAsia="ja-JP"/>
        </w:rPr>
        <w:t>4</w:t>
      </w:r>
      <w:r w:rsidRPr="00A54107">
        <w:rPr>
          <w:rFonts w:ascii="ＭＳ Ｐ明朝" w:eastAsia="ＭＳ Ｐ明朝" w:hAnsi="ＭＳ Ｐ明朝"/>
          <w:color w:val="auto"/>
          <w:sz w:val="23"/>
        </w:rPr>
        <w:t>月</w:t>
      </w:r>
      <w:r w:rsidR="000E2D4B" w:rsidRPr="00A54107">
        <w:rPr>
          <w:rFonts w:ascii="ＭＳ Ｐ明朝" w:eastAsia="ＭＳ Ｐ明朝" w:hAnsi="ＭＳ Ｐ明朝" w:hint="eastAsia"/>
          <w:color w:val="auto"/>
          <w:sz w:val="23"/>
          <w:lang w:eastAsia="ja-JP"/>
        </w:rPr>
        <w:t>1</w:t>
      </w:r>
      <w:r w:rsidRPr="00A54107">
        <w:rPr>
          <w:rFonts w:ascii="ＭＳ Ｐ明朝" w:eastAsia="ＭＳ Ｐ明朝" w:hAnsi="ＭＳ Ｐ明朝"/>
          <w:color w:val="auto"/>
          <w:sz w:val="23"/>
        </w:rPr>
        <w:t>日より施行する。本指針は、社会的影響や産学連携に関する法令の改変などから、個々の事例</w:t>
      </w:r>
      <w:r w:rsidRPr="00A54107">
        <w:rPr>
          <w:rFonts w:ascii="ＭＳ 明朝" w:eastAsia="ＭＳ 明朝" w:hAnsi="ＭＳ 明朝"/>
          <w:color w:val="auto"/>
          <w:sz w:val="23"/>
          <w:szCs w:val="23"/>
        </w:rPr>
        <w:t>によって一部に変更が必要となることが予想される。日本人類遺伝学会倫理審議委員会は、理事会・評議員会・総会の決議を経て、本指針を審議し改正することができる。 本「</w:t>
      </w:r>
      <w:r w:rsidR="00726A9B">
        <w:rPr>
          <w:rFonts w:ascii="ＭＳ Ｐ明朝" w:eastAsia="ＭＳ Ｐ明朝" w:hAnsi="ＭＳ Ｐ明朝" w:hint="eastAsia"/>
          <w:color w:val="auto"/>
          <w:sz w:val="23"/>
          <w:lang w:eastAsia="ja-JP"/>
        </w:rPr>
        <w:t>医学系研究</w:t>
      </w:r>
      <w:r w:rsidRPr="00A54107">
        <w:rPr>
          <w:rFonts w:ascii="ＭＳ 明朝" w:eastAsia="ＭＳ 明朝" w:hAnsi="ＭＳ 明朝"/>
          <w:color w:val="auto"/>
          <w:sz w:val="23"/>
          <w:szCs w:val="23"/>
        </w:rPr>
        <w:t>の利益相反に関する指針」は、平成18年3月文部科学省「臨床研究の利益相反ポリシー策定に関するガイドライン」、平成20年3月厚生労働省「厚生労働科学研究における利益相反(Conflict of interest; COI)の管理に関する指針、平成23年2月日本医学会「</w:t>
      </w:r>
      <w:r w:rsidR="00726A9B">
        <w:rPr>
          <w:rFonts w:ascii="ＭＳ Ｐ明朝" w:eastAsia="ＭＳ Ｐ明朝" w:hAnsi="ＭＳ Ｐ明朝" w:hint="eastAsia"/>
          <w:color w:val="auto"/>
          <w:sz w:val="23"/>
          <w:lang w:eastAsia="ja-JP"/>
        </w:rPr>
        <w:t>医学系研究</w:t>
      </w:r>
      <w:r w:rsidRPr="00A54107">
        <w:rPr>
          <w:rFonts w:ascii="ＭＳ 明朝" w:eastAsia="ＭＳ 明朝" w:hAnsi="ＭＳ 明朝" w:cs="MotoyaMincho-W4-90ms-RKSJ-H"/>
          <w:color w:val="auto"/>
          <w:sz w:val="23"/>
          <w:szCs w:val="23"/>
        </w:rPr>
        <w:t>のCOI マネージメントに関するガイドライン」</w:t>
      </w:r>
      <w:r w:rsidR="000E2D4B" w:rsidRPr="00A54107">
        <w:rPr>
          <w:rFonts w:ascii="ＭＳ 明朝" w:eastAsia="ＭＳ 明朝" w:hAnsi="ＭＳ 明朝" w:cs="MotoyaMincho-W4-90ms-RKSJ-H" w:hint="eastAsia"/>
          <w:color w:val="auto"/>
          <w:sz w:val="23"/>
          <w:szCs w:val="23"/>
          <w:lang w:eastAsia="ja-JP"/>
        </w:rPr>
        <w:t>により平成24年4月１日に策定され、平成26年2月改定日本医学</w:t>
      </w:r>
      <w:r w:rsidR="00CC185E" w:rsidRPr="00A54107">
        <w:rPr>
          <w:rFonts w:ascii="ＭＳ 明朝" w:eastAsia="ＭＳ 明朝" w:hAnsi="ＭＳ 明朝" w:cs="MotoyaMincho-W4-90ms-RKSJ-H" w:hint="eastAsia"/>
          <w:color w:val="auto"/>
          <w:sz w:val="23"/>
          <w:szCs w:val="23"/>
          <w:lang w:eastAsia="ja-JP"/>
        </w:rPr>
        <w:t>会</w:t>
      </w:r>
      <w:r w:rsidR="000E2D4B" w:rsidRPr="00A54107">
        <w:rPr>
          <w:rFonts w:ascii="ＭＳ 明朝" w:eastAsia="ＭＳ 明朝" w:hAnsi="ＭＳ 明朝"/>
          <w:color w:val="auto"/>
          <w:sz w:val="23"/>
          <w:szCs w:val="23"/>
        </w:rPr>
        <w:t>「</w:t>
      </w:r>
      <w:r w:rsidR="00726A9B">
        <w:rPr>
          <w:rFonts w:ascii="ＭＳ Ｐ明朝" w:eastAsia="ＭＳ Ｐ明朝" w:hAnsi="ＭＳ Ｐ明朝" w:hint="eastAsia"/>
          <w:color w:val="auto"/>
          <w:sz w:val="23"/>
          <w:lang w:eastAsia="ja-JP"/>
        </w:rPr>
        <w:t>医学系研究</w:t>
      </w:r>
      <w:r w:rsidR="000E2D4B" w:rsidRPr="00A54107">
        <w:rPr>
          <w:rFonts w:ascii="ＭＳ 明朝" w:eastAsia="ＭＳ 明朝" w:hAnsi="ＭＳ 明朝" w:cs="MotoyaMincho-W4-90ms-RKSJ-H"/>
          <w:color w:val="auto"/>
          <w:sz w:val="23"/>
          <w:szCs w:val="23"/>
        </w:rPr>
        <w:t>のCOI マネージメントに関するガイドライン」</w:t>
      </w:r>
      <w:r w:rsidRPr="00A54107">
        <w:rPr>
          <w:rFonts w:ascii="ＭＳ 明朝" w:eastAsia="ＭＳ 明朝" w:hAnsi="ＭＳ 明朝"/>
          <w:color w:val="auto"/>
          <w:sz w:val="23"/>
          <w:szCs w:val="23"/>
        </w:rPr>
        <w:t>に基づき</w:t>
      </w:r>
      <w:r w:rsidR="000E2D4B" w:rsidRPr="00A54107">
        <w:rPr>
          <w:rFonts w:ascii="ＭＳ 明朝" w:eastAsia="ＭＳ 明朝" w:hAnsi="ＭＳ 明朝" w:hint="eastAsia"/>
          <w:color w:val="auto"/>
          <w:sz w:val="23"/>
          <w:szCs w:val="23"/>
          <w:lang w:eastAsia="ja-JP"/>
        </w:rPr>
        <w:t>改定</w:t>
      </w:r>
      <w:r w:rsidRPr="00A54107">
        <w:rPr>
          <w:rFonts w:ascii="ＭＳ 明朝" w:eastAsia="ＭＳ 明朝" w:hAnsi="ＭＳ 明朝"/>
          <w:color w:val="auto"/>
          <w:sz w:val="23"/>
          <w:szCs w:val="23"/>
        </w:rPr>
        <w:t>された。</w:t>
      </w:r>
    </w:p>
    <w:p w:rsidR="00C42A76" w:rsidRPr="00A54107" w:rsidRDefault="00726A9B">
      <w:pPr>
        <w:pStyle w:val="Default"/>
        <w:pageBreakBefore/>
        <w:jc w:val="center"/>
        <w:rPr>
          <w:rFonts w:ascii="ＭＳ 明朝" w:eastAsia="ＭＳ 明朝" w:hAnsi="ＭＳ 明朝"/>
          <w:color w:val="auto"/>
        </w:rPr>
      </w:pPr>
      <w:r>
        <w:rPr>
          <w:rFonts w:ascii="ＭＳ Ｐ明朝" w:eastAsia="ＭＳ Ｐ明朝" w:hAnsi="ＭＳ Ｐ明朝" w:hint="eastAsia"/>
          <w:color w:val="auto"/>
          <w:sz w:val="23"/>
          <w:lang w:eastAsia="ja-JP"/>
        </w:rPr>
        <w:lastRenderedPageBreak/>
        <w:t>医学系研究</w:t>
      </w:r>
      <w:r w:rsidR="00C42A76" w:rsidRPr="00A54107">
        <w:rPr>
          <w:rFonts w:ascii="ＭＳ 明朝" w:eastAsia="ＭＳ 明朝" w:hAnsi="ＭＳ 明朝"/>
          <w:color w:val="auto"/>
        </w:rPr>
        <w:t>の利益相反に関する指針　日本人類遺伝学会　施行細則</w:t>
      </w:r>
    </w:p>
    <w:p w:rsidR="00C42A76" w:rsidRPr="00A54107" w:rsidRDefault="00C42A76">
      <w:pPr>
        <w:pStyle w:val="Default"/>
        <w:rPr>
          <w:rFonts w:ascii="ＭＳ Ｐ明朝" w:eastAsia="ＭＳ Ｐ明朝" w:hAnsi="ＭＳ Ｐ明朝"/>
          <w:color w:val="auto"/>
          <w:sz w:val="23"/>
        </w:rPr>
      </w:pPr>
    </w:p>
    <w:p w:rsidR="00C42A76" w:rsidRPr="00A54107" w:rsidRDefault="00C42A76">
      <w:pPr>
        <w:pStyle w:val="Default"/>
        <w:ind w:firstLine="231"/>
        <w:rPr>
          <w:rFonts w:ascii="ＭＳ Ｐ明朝" w:eastAsia="ＭＳ Ｐ明朝" w:hAnsi="ＭＳ Ｐ明朝"/>
          <w:b/>
          <w:color w:val="auto"/>
          <w:sz w:val="23"/>
        </w:rPr>
      </w:pPr>
      <w:r w:rsidRPr="00A54107">
        <w:rPr>
          <w:rFonts w:ascii="ＭＳ Ｐ明朝" w:eastAsia="ＭＳ Ｐ明朝" w:hAnsi="ＭＳ Ｐ明朝"/>
          <w:b/>
          <w:color w:val="auto"/>
          <w:sz w:val="23"/>
        </w:rPr>
        <w:t>第１号（本学会学術集会などでの発表）</w:t>
      </w:r>
    </w:p>
    <w:p w:rsidR="00C42A76" w:rsidRPr="00A54107" w:rsidRDefault="00C42A76">
      <w:pPr>
        <w:pStyle w:val="Default"/>
        <w:ind w:firstLine="230"/>
        <w:rPr>
          <w:rFonts w:ascii="ＭＳ Ｐ明朝" w:eastAsia="ＭＳ Ｐ明朝" w:hAnsi="ＭＳ Ｐ明朝"/>
          <w:color w:val="auto"/>
          <w:sz w:val="23"/>
        </w:rPr>
      </w:pP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（開示の範囲）</w:t>
      </w:r>
    </w:p>
    <w:p w:rsidR="00C42A76" w:rsidRPr="00A54107" w:rsidRDefault="00C42A76">
      <w:pPr>
        <w:pStyle w:val="Default"/>
        <w:ind w:left="231" w:firstLine="230"/>
        <w:rPr>
          <w:rFonts w:ascii="ＭＳ Ｐ明朝" w:eastAsia="ＭＳ Ｐ明朝" w:hAnsi="ＭＳ Ｐ明朝"/>
          <w:color w:val="auto"/>
          <w:sz w:val="23"/>
        </w:rPr>
      </w:pPr>
      <w:r w:rsidRPr="00A54107">
        <w:rPr>
          <w:rFonts w:ascii="ＭＳ Ｐ明朝" w:eastAsia="ＭＳ Ｐ明朝" w:hAnsi="ＭＳ Ｐ明朝"/>
          <w:color w:val="auto"/>
          <w:sz w:val="23"/>
        </w:rPr>
        <w:t>筆頭演者が開示する義務のある利益相反状態は、発表内容に関連する企業や営利を目的とする団体に関わるものに限定</w:t>
      </w:r>
      <w:r w:rsidR="009B05B4">
        <w:rPr>
          <w:rFonts w:ascii="ＭＳ Ｐ明朝" w:eastAsia="ＭＳ Ｐ明朝" w:hAnsi="ＭＳ Ｐ明朝" w:hint="eastAsia"/>
          <w:color w:val="auto"/>
          <w:sz w:val="23"/>
          <w:lang w:eastAsia="ja-JP"/>
        </w:rPr>
        <w:t>し、共同発表者全員のCOIと</w:t>
      </w:r>
      <w:r w:rsidRPr="00A54107">
        <w:rPr>
          <w:rFonts w:ascii="ＭＳ Ｐ明朝" w:eastAsia="ＭＳ Ｐ明朝" w:hAnsi="ＭＳ Ｐ明朝"/>
          <w:color w:val="auto"/>
          <w:sz w:val="23"/>
        </w:rPr>
        <w:t>する。</w:t>
      </w:r>
    </w:p>
    <w:p w:rsidR="00C42A76" w:rsidRPr="00A54107" w:rsidRDefault="00C42A76">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（抄録提出時）</w:t>
      </w:r>
    </w:p>
    <w:p w:rsidR="00C42A76" w:rsidRPr="00A54107" w:rsidRDefault="00C42A76">
      <w:pPr>
        <w:pStyle w:val="Default"/>
        <w:ind w:left="231" w:firstLine="230"/>
        <w:rPr>
          <w:rFonts w:ascii="ＭＳ Ｐ明朝" w:eastAsia="ＭＳ Ｐ明朝" w:hAnsi="ＭＳ Ｐ明朝"/>
          <w:color w:val="auto"/>
          <w:sz w:val="23"/>
        </w:rPr>
      </w:pPr>
      <w:r w:rsidRPr="00A54107">
        <w:rPr>
          <w:rFonts w:ascii="ＭＳ Ｐ明朝" w:eastAsia="ＭＳ Ｐ明朝" w:hAnsi="ＭＳ Ｐ明朝"/>
          <w:color w:val="auto"/>
          <w:sz w:val="23"/>
        </w:rPr>
        <w:t>日本人類遺伝学会の学術集会、シンポジウム、講演会、および、市民公開講座などで発表・講演を行う演者は、演題応募や抄録提出時に、過去1年間における筆頭演者の利益相反状態の有無を明らかにする。開示が必要なものは抄録提出1年前から発表時まで</w:t>
      </w:r>
      <w:r w:rsidR="007E6A20">
        <w:rPr>
          <w:rFonts w:ascii="ＭＳ Ｐ明朝" w:eastAsia="ＭＳ Ｐ明朝" w:hAnsi="ＭＳ Ｐ明朝" w:hint="eastAsia"/>
          <w:color w:val="auto"/>
          <w:sz w:val="23"/>
          <w:lang w:eastAsia="ja-JP"/>
        </w:rPr>
        <w:t>全共著者の利益相反状態</w:t>
      </w:r>
      <w:r w:rsidRPr="00A54107">
        <w:rPr>
          <w:rFonts w:ascii="ＭＳ Ｐ明朝" w:eastAsia="ＭＳ Ｐ明朝" w:hAnsi="ＭＳ Ｐ明朝"/>
          <w:color w:val="auto"/>
          <w:sz w:val="23"/>
        </w:rPr>
        <w:t>とする。ただし、各々の開示すべき事項について、自己申告が必要な金額を次のように定める。</w:t>
      </w:r>
    </w:p>
    <w:p w:rsidR="00C42A76" w:rsidRPr="00A54107" w:rsidRDefault="00C42A76">
      <w:pPr>
        <w:pStyle w:val="Default"/>
        <w:ind w:left="692" w:hanging="230"/>
        <w:rPr>
          <w:rFonts w:ascii="ＭＳ Ｐ明朝" w:eastAsia="ＭＳ Ｐ明朝" w:hAnsi="ＭＳ Ｐ明朝"/>
          <w:color w:val="auto"/>
          <w:sz w:val="23"/>
        </w:rPr>
      </w:pPr>
      <w:r w:rsidRPr="00A54107">
        <w:rPr>
          <w:rFonts w:ascii="ＭＳ Ｐ明朝" w:eastAsia="ＭＳ Ｐ明朝" w:hAnsi="ＭＳ Ｐ明朝"/>
          <w:color w:val="auto"/>
          <w:sz w:val="23"/>
        </w:rPr>
        <w:t>① 企業や営利を目的とした団体の役員、顧問職については、1つの企業・団体からの報酬額が年間100万円以上は申告する。</w:t>
      </w:r>
    </w:p>
    <w:p w:rsidR="00C42A76" w:rsidRPr="00A54107" w:rsidRDefault="00C42A76">
      <w:pPr>
        <w:pStyle w:val="Default"/>
        <w:ind w:left="692" w:hanging="230"/>
        <w:rPr>
          <w:rFonts w:ascii="ＭＳ Ｐ明朝" w:eastAsia="ＭＳ Ｐ明朝" w:hAnsi="ＭＳ Ｐ明朝"/>
          <w:color w:val="auto"/>
          <w:sz w:val="23"/>
        </w:rPr>
      </w:pPr>
      <w:r w:rsidRPr="00A54107">
        <w:rPr>
          <w:rFonts w:ascii="ＭＳ Ｐ明朝" w:eastAsia="ＭＳ Ｐ明朝" w:hAnsi="ＭＳ Ｐ明朝"/>
          <w:color w:val="auto"/>
          <w:sz w:val="23"/>
        </w:rPr>
        <w:t>② 株の保有については、 1つの企業についての1年間の株による利益（配当、売却益の総和）が100万円以上の場合、あるいは当該全株式の5％以上を所有する場合は申告する。</w:t>
      </w:r>
    </w:p>
    <w:p w:rsidR="00C42A76" w:rsidRPr="00A54107" w:rsidRDefault="00C42A76">
      <w:pPr>
        <w:pStyle w:val="Default"/>
        <w:ind w:left="692" w:hanging="230"/>
        <w:rPr>
          <w:rFonts w:ascii="ＭＳ Ｐ明朝" w:eastAsia="ＭＳ Ｐ明朝" w:hAnsi="ＭＳ Ｐ明朝"/>
          <w:color w:val="auto"/>
          <w:sz w:val="23"/>
        </w:rPr>
      </w:pPr>
      <w:r w:rsidRPr="00A54107">
        <w:rPr>
          <w:rFonts w:ascii="ＭＳ Ｐ明朝" w:eastAsia="ＭＳ Ｐ明朝" w:hAnsi="ＭＳ Ｐ明朝"/>
          <w:color w:val="auto"/>
          <w:sz w:val="23"/>
        </w:rPr>
        <w:t>③ 企業や営利を目的とした団体からの特許権使用料については、1つの特許権使用料が年間100万円以上の場合は申告する。</w:t>
      </w:r>
    </w:p>
    <w:p w:rsidR="00C42A76" w:rsidRPr="00A54107" w:rsidRDefault="00C42A76">
      <w:pPr>
        <w:pStyle w:val="Default"/>
        <w:ind w:left="692" w:hanging="230"/>
        <w:rPr>
          <w:rFonts w:ascii="ＭＳ Ｐ明朝" w:eastAsia="ＭＳ Ｐ明朝" w:hAnsi="ＭＳ Ｐ明朝"/>
          <w:color w:val="auto"/>
          <w:sz w:val="23"/>
        </w:rPr>
      </w:pPr>
      <w:r w:rsidRPr="00A54107">
        <w:rPr>
          <w:rFonts w:ascii="ＭＳ Ｐ明朝" w:eastAsia="ＭＳ Ｐ明朝" w:hAnsi="ＭＳ Ｐ明朝"/>
          <w:color w:val="auto"/>
          <w:sz w:val="23"/>
        </w:rPr>
        <w:t>④ 企業や営利を目的とした団体から、会議の出席（発表）に対し、研究者を拘束した時間・労力に対して支払われた日当（講演料など）については、一つの企業・団体からの年間の講演料が合計50万円以上の場合は申告する。</w:t>
      </w:r>
    </w:p>
    <w:p w:rsidR="00C42A76" w:rsidRPr="00A54107" w:rsidRDefault="00C42A76">
      <w:pPr>
        <w:pStyle w:val="Default"/>
        <w:ind w:left="692" w:hanging="230"/>
        <w:rPr>
          <w:rFonts w:ascii="ＭＳ Ｐ明朝" w:eastAsia="ＭＳ Ｐ明朝" w:hAnsi="ＭＳ Ｐ明朝"/>
          <w:color w:val="auto"/>
          <w:sz w:val="23"/>
        </w:rPr>
      </w:pPr>
      <w:r w:rsidRPr="00A54107">
        <w:rPr>
          <w:rFonts w:ascii="ＭＳ Ｐ明朝" w:eastAsia="ＭＳ Ｐ明朝" w:hAnsi="ＭＳ Ｐ明朝"/>
          <w:color w:val="auto"/>
          <w:sz w:val="23"/>
        </w:rPr>
        <w:t>⑤ 企業や営利を目的とした団体がパンフレットなどの執筆に対して支払った原稿料については、1つの企業・団体からの年間の原稿料が合計50万円以上の場合は申告する。</w:t>
      </w:r>
    </w:p>
    <w:p w:rsidR="005B5BBF" w:rsidRDefault="00C42A76">
      <w:pPr>
        <w:pStyle w:val="Default"/>
        <w:ind w:left="692" w:hanging="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⑥ 企業や営利を目的とした団体が提供する研究費</w:t>
      </w:r>
      <w:r w:rsidR="00573A1E" w:rsidRPr="00A54107">
        <w:rPr>
          <w:rFonts w:ascii="ＭＳ Ｐ明朝" w:eastAsia="ＭＳ Ｐ明朝" w:hAnsi="ＭＳ Ｐ明朝" w:hint="eastAsia"/>
          <w:color w:val="auto"/>
          <w:sz w:val="23"/>
          <w:lang w:eastAsia="ja-JP"/>
        </w:rPr>
        <w:t>（臨床</w:t>
      </w:r>
      <w:r w:rsidR="00D06CDA" w:rsidRPr="00A54107">
        <w:rPr>
          <w:rFonts w:ascii="ＭＳ Ｐ明朝" w:eastAsia="ＭＳ Ｐ明朝" w:hAnsi="ＭＳ Ｐ明朝" w:hint="eastAsia"/>
          <w:color w:val="auto"/>
          <w:sz w:val="23"/>
          <w:lang w:eastAsia="ja-JP"/>
        </w:rPr>
        <w:t>試験</w:t>
      </w:r>
      <w:r w:rsidR="00573A1E" w:rsidRPr="00A54107">
        <w:rPr>
          <w:rFonts w:ascii="ＭＳ Ｐ明朝" w:eastAsia="ＭＳ Ｐ明朝" w:hAnsi="ＭＳ Ｐ明朝" w:hint="eastAsia"/>
          <w:color w:val="auto"/>
          <w:sz w:val="23"/>
          <w:lang w:eastAsia="ja-JP"/>
        </w:rPr>
        <w:t>費を含める）</w:t>
      </w:r>
      <w:r w:rsidRPr="00A54107">
        <w:rPr>
          <w:rFonts w:ascii="ＭＳ Ｐ明朝" w:eastAsia="ＭＳ Ｐ明朝" w:hAnsi="ＭＳ Ｐ明朝"/>
          <w:color w:val="auto"/>
          <w:sz w:val="23"/>
        </w:rPr>
        <w:t>については、1つの</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に対して支払われた総額が年間</w:t>
      </w:r>
      <w:r w:rsidR="00AC65E6" w:rsidRPr="00975D19">
        <w:rPr>
          <w:rFonts w:ascii="ＭＳ Ｐ明朝" w:eastAsia="ＭＳ Ｐ明朝" w:hAnsi="ＭＳ Ｐ明朝"/>
          <w:color w:val="auto"/>
          <w:sz w:val="23"/>
          <w:lang w:eastAsia="ja-JP"/>
        </w:rPr>
        <w:t>500</w:t>
      </w:r>
      <w:r w:rsidRPr="00A54107">
        <w:rPr>
          <w:rFonts w:ascii="ＭＳ Ｐ明朝" w:eastAsia="ＭＳ Ｐ明朝" w:hAnsi="ＭＳ Ｐ明朝"/>
          <w:color w:val="auto"/>
          <w:sz w:val="23"/>
        </w:rPr>
        <w:t>万円以上の場合は申告する。</w:t>
      </w:r>
    </w:p>
    <w:p w:rsidR="005B5BBF" w:rsidRPr="00A54107" w:rsidRDefault="005B5BBF" w:rsidP="005B5BBF">
      <w:pPr>
        <w:pStyle w:val="Default"/>
        <w:ind w:left="692" w:hanging="230"/>
        <w:rPr>
          <w:rFonts w:ascii="ＭＳ Ｐ明朝" w:eastAsia="ＭＳ Ｐ明朝" w:hAnsi="ＭＳ Ｐ明朝"/>
          <w:color w:val="auto"/>
          <w:sz w:val="23"/>
          <w:lang w:eastAsia="ja-JP"/>
        </w:rPr>
      </w:pPr>
      <w:r>
        <w:rPr>
          <w:rFonts w:ascii="ＭＳ Ｐ明朝" w:eastAsia="ＭＳ Ｐ明朝" w:hAnsi="ＭＳ Ｐ明朝" w:hint="eastAsia"/>
          <w:color w:val="auto"/>
          <w:sz w:val="23"/>
          <w:lang w:eastAsia="ja-JP"/>
        </w:rPr>
        <w:t>⑦</w:t>
      </w:r>
      <w:r w:rsidR="00C42A76" w:rsidRPr="00A54107">
        <w:rPr>
          <w:rFonts w:ascii="ＭＳ Ｐ明朝" w:eastAsia="ＭＳ Ｐ明朝" w:hAnsi="ＭＳ Ｐ明朝"/>
          <w:color w:val="auto"/>
          <w:sz w:val="23"/>
        </w:rPr>
        <w:t>奨学寄付金（奨励寄付金）については、1つの企業・団体から、1名の研究代表者に支払われた総額が年間</w:t>
      </w:r>
      <w:r w:rsidR="00302B9C" w:rsidRPr="00975D19">
        <w:rPr>
          <w:rFonts w:ascii="ＭＳ Ｐ明朝" w:eastAsia="ＭＳ Ｐ明朝" w:hAnsi="ＭＳ Ｐ明朝"/>
          <w:color w:val="auto"/>
          <w:sz w:val="23"/>
          <w:lang w:eastAsia="ja-JP"/>
        </w:rPr>
        <w:t>100</w:t>
      </w:r>
      <w:r w:rsidR="00C42A76" w:rsidRPr="00A54107">
        <w:rPr>
          <w:rFonts w:ascii="ＭＳ Ｐ明朝" w:eastAsia="ＭＳ Ｐ明朝" w:hAnsi="ＭＳ Ｐ明朝"/>
          <w:color w:val="auto"/>
          <w:sz w:val="23"/>
        </w:rPr>
        <w:t>万円以上の場合は申告する。</w:t>
      </w:r>
    </w:p>
    <w:p w:rsidR="0027689E" w:rsidRDefault="005B5BBF" w:rsidP="0027689E">
      <w:pPr>
        <w:pStyle w:val="Default"/>
        <w:ind w:leftChars="202" w:left="424" w:firstLine="1"/>
        <w:rPr>
          <w:rFonts w:ascii="ＭＳ Ｐ明朝" w:eastAsia="ＭＳ Ｐ明朝" w:hAnsi="ＭＳ Ｐ明朝"/>
          <w:color w:val="auto"/>
          <w:sz w:val="23"/>
          <w:lang w:eastAsia="ja-JP"/>
        </w:rPr>
      </w:pPr>
      <w:r>
        <w:rPr>
          <w:rFonts w:ascii="ＭＳ Ｐ明朝" w:eastAsia="ＭＳ Ｐ明朝" w:hAnsi="ＭＳ Ｐ明朝" w:hint="eastAsia"/>
          <w:color w:val="auto"/>
          <w:sz w:val="23"/>
          <w:lang w:eastAsia="ja-JP"/>
        </w:rPr>
        <w:t>⑧</w:t>
      </w:r>
      <w:r w:rsidR="00657170" w:rsidRPr="00A54107">
        <w:rPr>
          <w:rFonts w:ascii="ＭＳ Ｐ明朝" w:eastAsia="ＭＳ Ｐ明朝" w:hAnsi="ＭＳ Ｐ明朝" w:hint="eastAsia"/>
          <w:color w:val="auto"/>
          <w:sz w:val="23"/>
          <w:lang w:eastAsia="ja-JP"/>
        </w:rPr>
        <w:t xml:space="preserve"> </w:t>
      </w:r>
      <w:r w:rsidR="001B621F" w:rsidRPr="00A54107">
        <w:rPr>
          <w:rFonts w:ascii="ＭＳ Ｐ明朝" w:eastAsia="ＭＳ Ｐ明朝" w:hAnsi="ＭＳ Ｐ明朝" w:hint="eastAsia"/>
          <w:color w:val="auto"/>
          <w:sz w:val="23"/>
          <w:lang w:eastAsia="ja-JP"/>
        </w:rPr>
        <w:t>企業・組織や団体が提供する寄付講座に申告者らが所属している場合は、その旨を申告する。</w:t>
      </w:r>
    </w:p>
    <w:p w:rsidR="001B621F" w:rsidRPr="00A54107" w:rsidRDefault="005B5BBF" w:rsidP="0027689E">
      <w:pPr>
        <w:pStyle w:val="Default"/>
        <w:ind w:leftChars="202" w:left="654" w:hangingChars="100" w:hanging="230"/>
        <w:rPr>
          <w:rFonts w:ascii="ＭＳ Ｐ明朝" w:eastAsia="ＭＳ Ｐ明朝" w:hAnsi="ＭＳ Ｐ明朝"/>
          <w:color w:val="auto"/>
          <w:sz w:val="23"/>
          <w:lang w:eastAsia="ja-JP"/>
        </w:rPr>
      </w:pPr>
      <w:r>
        <w:rPr>
          <w:rFonts w:ascii="ＭＳ Ｐ明朝" w:eastAsia="ＭＳ Ｐ明朝" w:hAnsi="ＭＳ Ｐ明朝" w:hint="eastAsia"/>
          <w:color w:val="auto"/>
          <w:sz w:val="23"/>
          <w:lang w:eastAsia="ja-JP"/>
        </w:rPr>
        <w:t>⑨</w:t>
      </w:r>
      <w:r w:rsidR="005C628A" w:rsidRPr="00A54107">
        <w:rPr>
          <w:rFonts w:ascii="ＭＳ Ｐ明朝" w:eastAsia="ＭＳ Ｐ明朝" w:hAnsi="ＭＳ Ｐ明朝" w:hint="eastAsia"/>
          <w:color w:val="auto"/>
          <w:sz w:val="23"/>
          <w:lang w:eastAsia="ja-JP"/>
        </w:rPr>
        <w:t xml:space="preserve"> </w:t>
      </w:r>
      <w:r w:rsidR="00C42A76" w:rsidRPr="00A54107">
        <w:rPr>
          <w:rFonts w:ascii="ＭＳ Ｐ明朝" w:eastAsia="ＭＳ Ｐ明朝" w:hAnsi="ＭＳ Ｐ明朝"/>
          <w:color w:val="auto"/>
          <w:sz w:val="23"/>
        </w:rPr>
        <w:t>その他の報酬（研究とは直接無関係な、旅行、贈答品など）については、1つの企業・団体から受けた報酬が年間5万円以上の場合は申告する。</w:t>
      </w:r>
    </w:p>
    <w:p w:rsidR="005B5BBF" w:rsidRPr="005B5BBF" w:rsidRDefault="005B5BBF" w:rsidP="00975D19">
      <w:pPr>
        <w:pStyle w:val="Default"/>
        <w:ind w:leftChars="200" w:left="650" w:hangingChars="100" w:hanging="230"/>
        <w:rPr>
          <w:rFonts w:ascii="ＭＳ Ｐ明朝" w:eastAsia="ＭＳ Ｐ明朝" w:hAnsi="ＭＳ Ｐ明朝"/>
          <w:color w:val="auto"/>
          <w:sz w:val="23"/>
          <w:szCs w:val="23"/>
          <w:lang w:eastAsia="ja-JP"/>
        </w:rPr>
      </w:pPr>
      <w:r>
        <w:rPr>
          <w:rFonts w:ascii="ＭＳ Ｐ明朝" w:eastAsia="ＭＳ Ｐ明朝" w:hAnsi="ＭＳ Ｐ明朝" w:hint="eastAsia"/>
          <w:color w:val="auto"/>
          <w:sz w:val="23"/>
          <w:lang w:eastAsia="ja-JP"/>
        </w:rPr>
        <w:t>⑩</w:t>
      </w:r>
      <w:r w:rsidR="005C628A" w:rsidRPr="00A54107">
        <w:rPr>
          <w:rFonts w:ascii="ＭＳ Ｐ明朝" w:eastAsia="ＭＳ Ｐ明朝" w:hAnsi="ＭＳ Ｐ明朝" w:hint="eastAsia"/>
          <w:color w:val="auto"/>
          <w:sz w:val="23"/>
          <w:lang w:eastAsia="ja-JP"/>
        </w:rPr>
        <w:t xml:space="preserve"> </w:t>
      </w:r>
      <w:r w:rsidR="00CA1AA6" w:rsidRPr="00A54107">
        <w:rPr>
          <w:rFonts w:ascii="ＭＳ Ｐ明朝" w:eastAsia="ＭＳ Ｐ明朝" w:hAnsi="ＭＳ Ｐ明朝" w:hint="eastAsia"/>
          <w:color w:val="auto"/>
          <w:sz w:val="23"/>
          <w:lang w:eastAsia="ja-JP"/>
        </w:rPr>
        <w:t>雇用状況に関しては、申告時に役員は正規雇用されている組織、機関名をすべて記載する。発表者は企業の正規職員であると同時に大学・研究機関での非常勤職員、派遣研究員、大学院生である場合は、申告時に正規雇用されている組織名を記載する。</w:t>
      </w:r>
      <w:r w:rsidRPr="00330917">
        <w:rPr>
          <w:rFonts w:ascii="ＭＳ Ｐ明朝" w:eastAsia="ＭＳ Ｐ明朝" w:hAnsi="ＭＳ Ｐ明朝" w:cs="Arial" w:hint="eastAsia"/>
          <w:color w:val="000000" w:themeColor="text1"/>
          <w:sz w:val="23"/>
          <w:szCs w:val="23"/>
        </w:rPr>
        <w:t>関連する研究成果発表時には、</w:t>
      </w:r>
      <w:r w:rsidRPr="00330917">
        <w:rPr>
          <w:rFonts w:ascii="ＭＳ Ｐ明朝" w:eastAsia="ＭＳ Ｐ明朝" w:hAnsi="ＭＳ Ｐ明朝" w:hint="eastAsia"/>
          <w:sz w:val="23"/>
          <w:szCs w:val="23"/>
        </w:rPr>
        <w:t>企業退職後、研究機関に転職した場合、5年間</w:t>
      </w:r>
      <w:r w:rsidRPr="00330917">
        <w:rPr>
          <w:rFonts w:ascii="ＭＳ Ｐ明朝" w:eastAsia="ＭＳ Ｐ明朝" w:hAnsi="ＭＳ Ｐ明朝"/>
          <w:sz w:val="23"/>
          <w:szCs w:val="23"/>
        </w:rPr>
        <w:t>は所属企業名を</w:t>
      </w:r>
      <w:r w:rsidRPr="00330917">
        <w:rPr>
          <w:rFonts w:ascii="ＭＳ Ｐ明朝" w:eastAsia="ＭＳ Ｐ明朝" w:hAnsi="ＭＳ Ｐ明朝" w:hint="eastAsia"/>
          <w:sz w:val="23"/>
          <w:szCs w:val="23"/>
        </w:rPr>
        <w:t>開示</w:t>
      </w:r>
      <w:r w:rsidRPr="00330917">
        <w:rPr>
          <w:rFonts w:ascii="ＭＳ Ｐ明朝" w:eastAsia="ＭＳ Ｐ明朝" w:hAnsi="ＭＳ Ｐ明朝"/>
          <w:sz w:val="23"/>
          <w:szCs w:val="23"/>
        </w:rPr>
        <w:t>する</w:t>
      </w:r>
      <w:r>
        <w:rPr>
          <w:rFonts w:ascii="ＭＳ Ｐ明朝" w:eastAsia="ＭＳ Ｐ明朝" w:hAnsi="ＭＳ Ｐ明朝" w:hint="eastAsia"/>
          <w:sz w:val="23"/>
          <w:szCs w:val="23"/>
          <w:lang w:eastAsia="ja-JP"/>
        </w:rPr>
        <w:t>。</w:t>
      </w:r>
    </w:p>
    <w:p w:rsidR="00CA1AA6" w:rsidRPr="005B5BBF" w:rsidRDefault="00CA1AA6" w:rsidP="00777EDD">
      <w:pPr>
        <w:pStyle w:val="Default"/>
        <w:ind w:leftChars="200" w:left="650" w:hangingChars="100" w:hanging="230"/>
        <w:rPr>
          <w:rFonts w:ascii="ＭＳ Ｐ明朝" w:eastAsia="ＭＳ Ｐ明朝" w:hAnsi="ＭＳ Ｐ明朝"/>
          <w:color w:val="auto"/>
          <w:sz w:val="23"/>
          <w:lang w:eastAsia="ja-JP"/>
        </w:rPr>
      </w:pPr>
    </w:p>
    <w:p w:rsidR="00306850" w:rsidRPr="00A54107" w:rsidRDefault="0057695B" w:rsidP="0057695B">
      <w:pPr>
        <w:pStyle w:val="Default"/>
        <w:ind w:left="426" w:firstLine="36"/>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特に、⑥については機関の長を経由した研究費（奨学寄附金）であっても、発表者個人か発表者が所属する部局（講座・分野）あるいは研究室へ配分されている場合にも明記する必要がある。非営利法人（NPOなど）や公益法人（社団、財団）からの資金援助（受託研究費、研究助成費）を受けた場合も、</w:t>
      </w:r>
      <w:r w:rsidR="00E600EF" w:rsidRPr="00A54107">
        <w:rPr>
          <w:rFonts w:ascii="ＭＳ Ｐ明朝" w:eastAsia="ＭＳ Ｐ明朝" w:hAnsi="ＭＳ Ｐ明朝" w:hint="eastAsia"/>
          <w:color w:val="auto"/>
          <w:sz w:val="23"/>
          <w:lang w:eastAsia="ja-JP"/>
        </w:rPr>
        <w:t>非営利法人や公益法人出資している企業があればその企業名を記載する。</w:t>
      </w:r>
    </w:p>
    <w:p w:rsidR="00306850" w:rsidRDefault="00306850" w:rsidP="0057695B">
      <w:pPr>
        <w:pStyle w:val="Default"/>
        <w:ind w:left="426" w:firstLine="36"/>
        <w:rPr>
          <w:rFonts w:ascii="ＭＳ 明朝" w:eastAsia="ＭＳ 明朝" w:hAnsi="ＭＳ 明朝"/>
          <w:color w:val="auto"/>
          <w:sz w:val="23"/>
          <w:szCs w:val="23"/>
          <w:lang w:eastAsia="ja-JP"/>
        </w:rPr>
      </w:pPr>
      <w:r w:rsidRPr="00A54107">
        <w:rPr>
          <w:rFonts w:ascii="ＭＳ 明朝" w:eastAsia="ＭＳ 明朝" w:hAnsi="ＭＳ 明朝" w:hint="eastAsia"/>
          <w:color w:val="auto"/>
          <w:sz w:val="23"/>
          <w:szCs w:val="23"/>
        </w:rPr>
        <w:lastRenderedPageBreak/>
        <w:t>患者を対象としたすべての臨床試験の実施には公的なデーターベースを通じて登録し，試験結果は原則的に公開されるべきである</w:t>
      </w:r>
      <w:r w:rsidRPr="00A54107">
        <w:rPr>
          <w:rFonts w:ascii="ＭＳ 明朝" w:eastAsia="ＭＳ 明朝" w:hAnsi="ＭＳ 明朝" w:hint="eastAsia"/>
          <w:color w:val="auto"/>
          <w:sz w:val="23"/>
          <w:szCs w:val="23"/>
          <w:lang w:eastAsia="ja-JP"/>
        </w:rPr>
        <w:t>。</w:t>
      </w:r>
      <w:r w:rsidRPr="00A54107">
        <w:rPr>
          <w:rFonts w:ascii="ＭＳ 明朝" w:eastAsia="ＭＳ 明朝" w:hAnsi="ＭＳ 明朝" w:hint="eastAsia"/>
          <w:color w:val="auto"/>
          <w:sz w:val="23"/>
          <w:szCs w:val="23"/>
        </w:rPr>
        <w:t>臨床研究実施者と関係する企業の両者は，公表論文の投稿又は発表の際に関連するすべての利害関係を開示・公開する責任がある</w:t>
      </w:r>
      <w:r w:rsidRPr="00A54107">
        <w:rPr>
          <w:rFonts w:ascii="ＭＳ 明朝" w:eastAsia="ＭＳ 明朝" w:hAnsi="ＭＳ 明朝" w:hint="eastAsia"/>
          <w:color w:val="auto"/>
          <w:sz w:val="23"/>
          <w:szCs w:val="23"/>
          <w:lang w:eastAsia="ja-JP"/>
        </w:rPr>
        <w:t>。</w:t>
      </w:r>
    </w:p>
    <w:p w:rsidR="00DB0B32" w:rsidRDefault="00DB0B32" w:rsidP="00DB0B32">
      <w:pPr>
        <w:pStyle w:val="Default"/>
        <w:ind w:left="231"/>
        <w:rPr>
          <w:rFonts w:ascii="ＭＳ Ｐ明朝" w:eastAsia="ＭＳ Ｐ明朝" w:hAnsi="ＭＳ Ｐ明朝"/>
          <w:color w:val="auto"/>
          <w:sz w:val="23"/>
          <w:lang w:eastAsia="ja-JP"/>
        </w:rPr>
      </w:pPr>
      <w:r>
        <w:rPr>
          <w:rFonts w:ascii="ＭＳ Ｐ明朝" w:eastAsia="ＭＳ Ｐ明朝" w:hAnsi="ＭＳ Ｐ明朝" w:hint="eastAsia"/>
          <w:color w:val="auto"/>
          <w:sz w:val="23"/>
          <w:lang w:eastAsia="ja-JP"/>
        </w:rPr>
        <w:t>(</w:t>
      </w:r>
      <w:r w:rsidRPr="00A54107">
        <w:rPr>
          <w:rFonts w:ascii="ＭＳ Ｐ明朝" w:eastAsia="ＭＳ Ｐ明朝" w:hAnsi="ＭＳ Ｐ明朝"/>
          <w:color w:val="auto"/>
          <w:sz w:val="23"/>
        </w:rPr>
        <w:t>発表時</w:t>
      </w:r>
      <w:r>
        <w:rPr>
          <w:rFonts w:ascii="ＭＳ Ｐ明朝" w:eastAsia="ＭＳ Ｐ明朝" w:hAnsi="ＭＳ Ｐ明朝" w:hint="eastAsia"/>
          <w:color w:val="auto"/>
          <w:sz w:val="23"/>
          <w:lang w:eastAsia="ja-JP"/>
        </w:rPr>
        <w:t>)</w:t>
      </w:r>
    </w:p>
    <w:p w:rsidR="00DB0B32" w:rsidRPr="00A54107" w:rsidRDefault="00DB0B32" w:rsidP="00DB0B32">
      <w:pPr>
        <w:pStyle w:val="Default"/>
        <w:ind w:left="426" w:firstLine="36"/>
        <w:rPr>
          <w:rFonts w:ascii="ＭＳ Ｐ明朝" w:eastAsia="ＭＳ Ｐ明朝" w:hAnsi="ＭＳ Ｐ明朝"/>
          <w:color w:val="auto"/>
          <w:sz w:val="23"/>
          <w:szCs w:val="23"/>
          <w:lang w:eastAsia="ja-JP"/>
        </w:rPr>
      </w:pPr>
      <w:r>
        <w:rPr>
          <w:rFonts w:ascii="ＭＳ Ｐ明朝" w:eastAsia="ＭＳ Ｐ明朝" w:hAnsi="ＭＳ Ｐ明朝" w:hint="eastAsia"/>
          <w:color w:val="auto"/>
          <w:sz w:val="23"/>
          <w:lang w:eastAsia="ja-JP"/>
        </w:rPr>
        <w:t>発表時</w:t>
      </w:r>
      <w:r w:rsidRPr="00A54107">
        <w:rPr>
          <w:rFonts w:ascii="ＭＳ Ｐ明朝" w:eastAsia="ＭＳ Ｐ明朝" w:hAnsi="ＭＳ Ｐ明朝"/>
          <w:color w:val="auto"/>
          <w:sz w:val="23"/>
        </w:rPr>
        <w:t>に明らかにする利益相反状態については、「</w:t>
      </w:r>
      <w:r>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の利益相反に関する指針」（以下、本指針） IV. 開示・公開すべき事項で定められたものを、発表スライド、あるいはポスターの最後に、「筆頭演者の利益相反自己申告書」（様式1）に従って開示する。</w:t>
      </w:r>
    </w:p>
    <w:p w:rsidR="00CA1AA6" w:rsidRPr="00A54107" w:rsidRDefault="00CA1AA6" w:rsidP="00777EDD">
      <w:pPr>
        <w:pStyle w:val="Default"/>
        <w:ind w:left="426" w:firstLine="36"/>
        <w:rPr>
          <w:rFonts w:ascii="ＭＳ Ｐ明朝" w:eastAsia="ＭＳ Ｐ明朝" w:hAnsi="ＭＳ Ｐ明朝"/>
          <w:color w:val="auto"/>
          <w:sz w:val="23"/>
          <w:lang w:eastAsia="ja-JP"/>
        </w:rPr>
      </w:pPr>
    </w:p>
    <w:p w:rsidR="00C42A76" w:rsidRPr="00A54107" w:rsidRDefault="00C42A76">
      <w:pPr>
        <w:pStyle w:val="Default"/>
        <w:ind w:left="307"/>
        <w:rPr>
          <w:rFonts w:ascii="ＭＳ Ｐ明朝" w:eastAsia="ＭＳ Ｐ明朝" w:hAnsi="ＭＳ Ｐ明朝"/>
          <w:b/>
          <w:color w:val="auto"/>
          <w:sz w:val="23"/>
        </w:rPr>
      </w:pPr>
      <w:r w:rsidRPr="00A54107">
        <w:rPr>
          <w:rFonts w:ascii="ＭＳ Ｐ明朝" w:eastAsia="ＭＳ Ｐ明朝" w:hAnsi="ＭＳ Ｐ明朝"/>
          <w:b/>
          <w:color w:val="auto"/>
          <w:sz w:val="23"/>
        </w:rPr>
        <w:t>第2号（本学会機関誌などでの発表）</w:t>
      </w:r>
    </w:p>
    <w:p w:rsidR="00C42A76" w:rsidRPr="00A54107" w:rsidRDefault="00C42A76">
      <w:pPr>
        <w:pStyle w:val="Default"/>
        <w:ind w:left="307"/>
        <w:rPr>
          <w:rFonts w:ascii="ＭＳ Ｐ明朝" w:eastAsia="ＭＳ Ｐ明朝" w:hAnsi="ＭＳ Ｐ明朝"/>
          <w:color w:val="auto"/>
          <w:sz w:val="23"/>
        </w:rPr>
      </w:pPr>
    </w:p>
    <w:p w:rsidR="00C42A76" w:rsidRPr="00A54107" w:rsidRDefault="00C42A76">
      <w:pPr>
        <w:pStyle w:val="Default"/>
        <w:ind w:left="307"/>
        <w:rPr>
          <w:rFonts w:ascii="ＭＳ Ｐ明朝" w:eastAsia="ＭＳ Ｐ明朝" w:hAnsi="ＭＳ Ｐ明朝"/>
          <w:color w:val="auto"/>
          <w:sz w:val="23"/>
        </w:rPr>
      </w:pPr>
      <w:r w:rsidRPr="00A54107">
        <w:rPr>
          <w:rFonts w:ascii="ＭＳ Ｐ明朝" w:eastAsia="ＭＳ Ｐ明朝" w:hAnsi="ＭＳ Ｐ明朝"/>
          <w:color w:val="auto"/>
          <w:sz w:val="23"/>
        </w:rPr>
        <w:t>（開示の範囲）</w:t>
      </w:r>
    </w:p>
    <w:p w:rsidR="00C42A76" w:rsidRPr="00A54107" w:rsidRDefault="00C42A76">
      <w:pPr>
        <w:pStyle w:val="Default"/>
        <w:ind w:left="307" w:firstLine="230"/>
        <w:rPr>
          <w:rFonts w:ascii="ＭＳ Ｐ明朝" w:eastAsia="ＭＳ Ｐ明朝" w:hAnsi="ＭＳ Ｐ明朝"/>
          <w:color w:val="auto"/>
          <w:sz w:val="23"/>
        </w:rPr>
      </w:pPr>
      <w:r w:rsidRPr="00A54107">
        <w:rPr>
          <w:rFonts w:ascii="ＭＳ Ｐ明朝" w:eastAsia="ＭＳ Ｐ明朝" w:hAnsi="ＭＳ Ｐ明朝"/>
          <w:color w:val="auto"/>
          <w:sz w:val="23"/>
        </w:rPr>
        <w:t>著者が開示する義務のある利益相反状態は、投稿内容に関連する企業や営利を目的とする団体に関わるものに限定する。</w:t>
      </w:r>
    </w:p>
    <w:p w:rsidR="00C42A76" w:rsidRPr="00A54107" w:rsidRDefault="00C42A76">
      <w:pPr>
        <w:pStyle w:val="Default"/>
        <w:ind w:left="307"/>
        <w:rPr>
          <w:rFonts w:ascii="ＭＳ Ｐ明朝" w:eastAsia="ＭＳ Ｐ明朝" w:hAnsi="ＭＳ Ｐ明朝"/>
          <w:color w:val="auto"/>
          <w:sz w:val="23"/>
        </w:rPr>
      </w:pPr>
      <w:r w:rsidRPr="00A54107">
        <w:rPr>
          <w:rFonts w:ascii="ＭＳ Ｐ明朝" w:eastAsia="ＭＳ Ｐ明朝" w:hAnsi="ＭＳ Ｐ明朝"/>
          <w:color w:val="auto"/>
          <w:sz w:val="23"/>
        </w:rPr>
        <w:t>（投稿時）</w:t>
      </w:r>
    </w:p>
    <w:p w:rsidR="00D06CDA" w:rsidRPr="00A54107" w:rsidRDefault="00C42A76" w:rsidP="00702F5C">
      <w:pPr>
        <w:pStyle w:val="Default"/>
        <w:ind w:left="307" w:firstLine="230"/>
        <w:rPr>
          <w:rStyle w:val="af5"/>
          <w:rFonts w:ascii="ＭＳ Ｐ明朝" w:eastAsia="ＭＳ Ｐ明朝" w:hAnsi="ＭＳ Ｐ明朝"/>
          <w:color w:val="auto"/>
          <w:sz w:val="23"/>
          <w:szCs w:val="23"/>
          <w:lang w:eastAsia="ja-JP"/>
        </w:rPr>
      </w:pPr>
      <w:r w:rsidRPr="00A54107">
        <w:rPr>
          <w:rFonts w:ascii="ＭＳ Ｐ明朝" w:eastAsia="ＭＳ Ｐ明朝" w:hAnsi="ＭＳ Ｐ明朝"/>
          <w:color w:val="auto"/>
          <w:sz w:val="23"/>
          <w:szCs w:val="23"/>
        </w:rPr>
        <w:t>本学会の</w:t>
      </w:r>
      <w:r w:rsidRPr="00A54107">
        <w:rPr>
          <w:rFonts w:ascii="ＭＳ 明朝" w:eastAsia="ＭＳ 明朝" w:hAnsi="ＭＳ 明朝"/>
          <w:color w:val="auto"/>
          <w:sz w:val="23"/>
          <w:szCs w:val="23"/>
        </w:rPr>
        <w:t>学会雑誌</w:t>
      </w:r>
      <w:r w:rsidRPr="00A54107">
        <w:rPr>
          <w:rFonts w:ascii="ＭＳ Ｐ明朝" w:eastAsia="ＭＳ Ｐ明朝" w:hAnsi="ＭＳ Ｐ明朝"/>
          <w:color w:val="auto"/>
          <w:sz w:val="23"/>
          <w:szCs w:val="23"/>
        </w:rPr>
        <w:t>「Journal of Human Genetics」で発表を行う著者は、投稿時に、投稿規定に定める「Self-reported Potential Conflict of Interest of Authors」（様式2）により、利益相反状態を明らかにしなければならない。</w:t>
      </w:r>
      <w:r w:rsidR="006958D9" w:rsidRPr="00A54107">
        <w:rPr>
          <w:rFonts w:ascii="ＭＳ Ｐ明朝" w:eastAsia="ＭＳ Ｐ明朝" w:hAnsi="ＭＳ Ｐ明朝" w:hint="eastAsia"/>
          <w:color w:val="auto"/>
          <w:sz w:val="23"/>
          <w:szCs w:val="23"/>
          <w:lang w:eastAsia="ja-JP"/>
        </w:rPr>
        <w:t>C</w:t>
      </w:r>
      <w:r w:rsidR="00F07F26" w:rsidRPr="00A54107">
        <w:rPr>
          <w:rFonts w:ascii="ＭＳ Ｐ明朝" w:eastAsia="ＭＳ Ｐ明朝" w:hAnsi="ＭＳ Ｐ明朝" w:hint="eastAsia"/>
          <w:color w:val="auto"/>
          <w:sz w:val="23"/>
          <w:szCs w:val="23"/>
          <w:lang w:eastAsia="ja-JP"/>
        </w:rPr>
        <w:t>orresponding authorは</w:t>
      </w:r>
      <w:r w:rsidR="00F07F26" w:rsidRPr="00A54107">
        <w:rPr>
          <w:rFonts w:ascii="ＭＳ Ｐ明朝" w:eastAsia="ＭＳ Ｐ明朝" w:hAnsi="ＭＳ Ｐ明朝" w:hint="eastAsia"/>
          <w:color w:val="auto"/>
          <w:sz w:val="23"/>
          <w:szCs w:val="23"/>
        </w:rPr>
        <w:t>該</w:t>
      </w:r>
      <w:r w:rsidR="00227CF8">
        <w:rPr>
          <w:rFonts w:ascii="ＭＳ Ｐ明朝" w:eastAsia="ＭＳ Ｐ明朝" w:hAnsi="ＭＳ Ｐ明朝" w:hint="eastAsia"/>
          <w:color w:val="auto"/>
          <w:sz w:val="23"/>
          <w:szCs w:val="23"/>
          <w:lang w:eastAsia="ja-JP"/>
        </w:rPr>
        <w:t>当</w:t>
      </w:r>
      <w:r w:rsidR="00F07F26" w:rsidRPr="00A54107">
        <w:rPr>
          <w:rFonts w:ascii="ＭＳ Ｐ明朝" w:eastAsia="ＭＳ Ｐ明朝" w:hAnsi="ＭＳ Ｐ明朝" w:hint="eastAsia"/>
          <w:color w:val="auto"/>
          <w:sz w:val="23"/>
          <w:szCs w:val="23"/>
        </w:rPr>
        <w:t>論文にかかる著者全員からのCOI状態に関する申告書を取りまとめて提出し，著者全員の所属名も含めて記載内容については全責任を負う</w:t>
      </w:r>
      <w:r w:rsidR="00F07F26" w:rsidRPr="00A54107">
        <w:rPr>
          <w:rFonts w:ascii="ＭＳ Ｐ明朝" w:eastAsia="ＭＳ Ｐ明朝" w:hAnsi="ＭＳ Ｐ明朝" w:hint="eastAsia"/>
          <w:color w:val="auto"/>
          <w:sz w:val="23"/>
          <w:szCs w:val="23"/>
          <w:lang w:eastAsia="ja-JP"/>
        </w:rPr>
        <w:t>。</w:t>
      </w:r>
      <w:r w:rsidR="00D06CDA" w:rsidRPr="00A54107">
        <w:rPr>
          <w:rFonts w:ascii="ＭＳ Ｐ明朝" w:eastAsia="ＭＳ Ｐ明朝" w:hAnsi="ＭＳ Ｐ明朝" w:hint="eastAsia"/>
          <w:color w:val="auto"/>
          <w:sz w:val="23"/>
          <w:szCs w:val="23"/>
          <w:lang w:eastAsia="ja-JP"/>
        </w:rPr>
        <w:t>公表論文の作成にあたり、著者資格を明確にし、メディカルライター、統計専門家、その他の人々の助力を受ければ、これらの人々が著者資格の基準を満たさない場合にはこれらの人々の関与に対し適切に謝意を表し、その身元、所属、資金源およびその他の利害関係を記載し、公表する。</w:t>
      </w:r>
      <w:r w:rsidR="0060651E" w:rsidRPr="00A54107">
        <w:rPr>
          <w:rFonts w:ascii="ＭＳ Ｐ明朝" w:eastAsia="ＭＳ Ｐ明朝" w:hAnsi="ＭＳ Ｐ明朝" w:hint="eastAsia"/>
          <w:color w:val="auto"/>
          <w:sz w:val="23"/>
          <w:szCs w:val="23"/>
        </w:rPr>
        <w:t>研究が企業などの</w:t>
      </w:r>
      <w:r w:rsidR="00702F5C" w:rsidRPr="00A54107">
        <w:rPr>
          <w:rFonts w:ascii="ＭＳ Ｐ明朝" w:eastAsia="ＭＳ Ｐ明朝" w:hAnsi="ＭＳ Ｐ明朝" w:hint="eastAsia"/>
          <w:color w:val="auto"/>
          <w:sz w:val="23"/>
          <w:szCs w:val="23"/>
          <w:lang w:eastAsia="ja-JP"/>
        </w:rPr>
        <w:t>資金提供者</w:t>
      </w:r>
      <w:r w:rsidR="0060651E" w:rsidRPr="00A54107">
        <w:rPr>
          <w:rFonts w:ascii="ＭＳ Ｐ明朝" w:eastAsia="ＭＳ Ｐ明朝" w:hAnsi="ＭＳ Ｐ明朝" w:hint="eastAsia"/>
          <w:color w:val="auto"/>
          <w:sz w:val="23"/>
          <w:szCs w:val="23"/>
        </w:rPr>
        <w:t>による資金が使われている場合，</w:t>
      </w:r>
      <w:r w:rsidR="0060651E" w:rsidRPr="00A54107">
        <w:rPr>
          <w:rFonts w:ascii="ＭＳ Ｐ明朝" w:eastAsia="ＭＳ Ｐ明朝" w:hAnsi="ＭＳ Ｐ明朝"/>
          <w:bCs/>
          <w:iCs/>
          <w:color w:val="auto"/>
          <w:kern w:val="24"/>
          <w:sz w:val="23"/>
          <w:szCs w:val="23"/>
        </w:rPr>
        <w:t>The sponsor had no role in</w:t>
      </w:r>
      <w:r w:rsidR="0060651E" w:rsidRPr="00A54107">
        <w:rPr>
          <w:rFonts w:ascii="ＭＳ Ｐ明朝" w:eastAsia="ＭＳ Ｐ明朝" w:hAnsi="ＭＳ Ｐ明朝"/>
          <w:bCs/>
          <w:color w:val="auto"/>
          <w:kern w:val="24"/>
          <w:sz w:val="23"/>
          <w:szCs w:val="23"/>
        </w:rPr>
        <w:t xml:space="preserve"> study design, data collection</w:t>
      </w:r>
      <w:r w:rsidR="0060651E" w:rsidRPr="00A54107">
        <w:rPr>
          <w:rFonts w:ascii="ＭＳ Ｐ明朝" w:eastAsia="ＭＳ Ｐ明朝" w:hAnsi="ＭＳ Ｐ明朝"/>
          <w:bCs/>
          <w:iCs/>
          <w:color w:val="auto"/>
          <w:kern w:val="24"/>
          <w:sz w:val="23"/>
          <w:szCs w:val="23"/>
        </w:rPr>
        <w:t>, data analysis</w:t>
      </w:r>
      <w:r w:rsidR="0060651E" w:rsidRPr="00A54107">
        <w:rPr>
          <w:rFonts w:ascii="ＭＳ Ｐ明朝" w:eastAsia="ＭＳ Ｐ明朝" w:hAnsi="ＭＳ Ｐ明朝"/>
          <w:bCs/>
          <w:color w:val="auto"/>
          <w:kern w:val="24"/>
          <w:sz w:val="23"/>
          <w:szCs w:val="23"/>
        </w:rPr>
        <w:t>, data interpretation or writing of the report</w:t>
      </w:r>
      <w:r w:rsidR="0060651E" w:rsidRPr="00A54107">
        <w:rPr>
          <w:rFonts w:ascii="ＭＳ Ｐ明朝" w:eastAsia="ＭＳ Ｐ明朝" w:hAnsi="ＭＳ Ｐ明朝" w:hint="eastAsia"/>
          <w:color w:val="auto"/>
          <w:sz w:val="23"/>
          <w:szCs w:val="23"/>
        </w:rPr>
        <w:t xml:space="preserve"> 」</w:t>
      </w:r>
      <w:r w:rsidR="0060651E" w:rsidRPr="00A54107">
        <w:rPr>
          <w:rFonts w:ascii="ＭＳ Ｐ明朝" w:eastAsia="ＭＳ Ｐ明朝" w:hAnsi="ＭＳ Ｐ明朝" w:hint="eastAsia"/>
          <w:color w:val="auto"/>
          <w:sz w:val="23"/>
          <w:szCs w:val="23"/>
          <w:lang w:eastAsia="ja-JP"/>
        </w:rPr>
        <w:t>と</w:t>
      </w:r>
      <w:r w:rsidR="0060651E" w:rsidRPr="00A54107">
        <w:rPr>
          <w:rFonts w:ascii="ＭＳ Ｐ明朝" w:eastAsia="ＭＳ Ｐ明朝" w:hAnsi="ＭＳ Ｐ明朝" w:hint="eastAsia"/>
          <w:color w:val="auto"/>
          <w:sz w:val="23"/>
          <w:szCs w:val="23"/>
        </w:rPr>
        <w:t>記載</w:t>
      </w:r>
      <w:r w:rsidR="0060651E" w:rsidRPr="00A54107">
        <w:rPr>
          <w:rFonts w:ascii="ＭＳ Ｐ明朝" w:eastAsia="ＭＳ Ｐ明朝" w:hAnsi="ＭＳ Ｐ明朝" w:hint="eastAsia"/>
          <w:color w:val="auto"/>
          <w:sz w:val="23"/>
          <w:szCs w:val="23"/>
          <w:lang w:eastAsia="ja-JP"/>
        </w:rPr>
        <w:t>す</w:t>
      </w:r>
      <w:r w:rsidR="0060651E" w:rsidRPr="00A54107">
        <w:rPr>
          <w:rFonts w:ascii="ＭＳ Ｐ明朝" w:eastAsia="ＭＳ Ｐ明朝" w:hAnsi="ＭＳ Ｐ明朝" w:hint="eastAsia"/>
          <w:color w:val="auto"/>
          <w:sz w:val="23"/>
          <w:szCs w:val="23"/>
        </w:rPr>
        <w:t>る</w:t>
      </w:r>
      <w:r w:rsidR="0060651E" w:rsidRPr="00A54107">
        <w:rPr>
          <w:rFonts w:ascii="ＭＳ Ｐ明朝" w:eastAsia="ＭＳ Ｐ明朝" w:hAnsi="ＭＳ Ｐ明朝" w:hint="eastAsia"/>
          <w:color w:val="auto"/>
          <w:sz w:val="23"/>
          <w:szCs w:val="23"/>
          <w:lang w:eastAsia="ja-JP"/>
        </w:rPr>
        <w:t>。</w:t>
      </w:r>
    </w:p>
    <w:p w:rsidR="006958D9" w:rsidRPr="00A54107" w:rsidRDefault="00C42A76" w:rsidP="006958D9">
      <w:pPr>
        <w:pStyle w:val="Default"/>
        <w:ind w:left="307" w:firstLine="230"/>
        <w:rPr>
          <w:rFonts w:ascii="ＭＳ Ｐ明朝" w:eastAsia="ＭＳ Ｐ明朝" w:hAnsi="ＭＳ Ｐ明朝"/>
          <w:color w:val="auto"/>
          <w:sz w:val="23"/>
          <w:szCs w:val="23"/>
          <w:lang w:eastAsia="ja-JP"/>
        </w:rPr>
      </w:pPr>
      <w:r w:rsidRPr="00A54107">
        <w:rPr>
          <w:rFonts w:ascii="ＭＳ Ｐ明朝" w:eastAsia="ＭＳ Ｐ明朝" w:hAnsi="ＭＳ Ｐ明朝"/>
          <w:color w:val="auto"/>
          <w:sz w:val="23"/>
          <w:szCs w:val="23"/>
        </w:rPr>
        <w:t>この様式2は論文末尾、Referencesの直前の場所に印刷される。規定された利益相反状態がない場合は、同部分に、「The authors indicated no potential conflict of interest.」などの文言を入れる。投稿時に明らかにする利益相反状態については、本指針IV. 開示・公開すべき事項で定められたものを自己申告する。各々の開示すべき事項について、自己申告が必要な金額は細則第1号で規定された金額と同一とする。開示が必要なものは論文投稿1年前から投稿時までのものとする。機関誌以外の本学会刊行物での発表も、これに準じた書式で自己申告書式を提出する。</w:t>
      </w:r>
    </w:p>
    <w:p w:rsidR="006958D9" w:rsidRPr="00A54107" w:rsidRDefault="006958D9" w:rsidP="00F07F26">
      <w:pPr>
        <w:pStyle w:val="Default"/>
        <w:ind w:left="307" w:firstLine="230"/>
        <w:rPr>
          <w:rFonts w:ascii="ＭＳ Ｐ明朝" w:eastAsia="ＭＳ Ｐ明朝" w:hAnsi="ＭＳ Ｐ明朝"/>
          <w:color w:val="auto"/>
          <w:sz w:val="23"/>
          <w:szCs w:val="23"/>
          <w:lang w:eastAsia="ja-JP"/>
        </w:rPr>
      </w:pPr>
      <w:r w:rsidRPr="00A54107">
        <w:rPr>
          <w:rFonts w:ascii="ＭＳ Ｐ明朝" w:eastAsia="ＭＳ Ｐ明朝" w:hAnsi="ＭＳ Ｐ明朝" w:hint="eastAsia"/>
          <w:color w:val="auto"/>
          <w:sz w:val="23"/>
          <w:szCs w:val="23"/>
          <w:lang w:eastAsia="ja-JP"/>
        </w:rPr>
        <w:t>（査読におけるCOIについて）</w:t>
      </w:r>
    </w:p>
    <w:p w:rsidR="006958D9" w:rsidRPr="00A54107" w:rsidRDefault="006958D9" w:rsidP="006958D9">
      <w:pPr>
        <w:pStyle w:val="Default"/>
        <w:ind w:left="307" w:firstLine="230"/>
        <w:rPr>
          <w:rFonts w:ascii="ＭＳ Ｐ明朝" w:eastAsia="ＭＳ Ｐ明朝" w:hAnsi="ＭＳ Ｐ明朝"/>
          <w:color w:val="auto"/>
          <w:sz w:val="23"/>
          <w:szCs w:val="23"/>
          <w:lang w:eastAsia="ja-JP"/>
        </w:rPr>
      </w:pPr>
      <w:r w:rsidRPr="00A54107">
        <w:rPr>
          <w:rFonts w:ascii="ＭＳ 明朝" w:eastAsia="ＭＳ 明朝" w:hAnsi="ＭＳ 明朝" w:hint="eastAsia"/>
          <w:color w:val="auto"/>
          <w:sz w:val="23"/>
          <w:szCs w:val="23"/>
        </w:rPr>
        <w:t>編集委員，査読者が査読を行う場合，投稿論文筆者との間にCOI状態があるかを自身で判断</w:t>
      </w:r>
      <w:r w:rsidRPr="00A54107">
        <w:rPr>
          <w:rFonts w:ascii="ＭＳ Ｐ明朝" w:eastAsia="ＭＳ Ｐ明朝" w:hAnsi="ＭＳ Ｐ明朝" w:hint="eastAsia"/>
          <w:color w:val="auto"/>
          <w:sz w:val="23"/>
          <w:szCs w:val="23"/>
        </w:rPr>
        <w:t>してもらい，査読結果に対して説明責任が果たせないと判断される場合には辞退することも可とする現実的な対応策が取られている</w:t>
      </w:r>
      <w:r w:rsidR="00306850" w:rsidRPr="00A54107">
        <w:rPr>
          <w:rFonts w:ascii="ＭＳ Ｐ明朝" w:eastAsia="ＭＳ Ｐ明朝" w:hAnsi="ＭＳ Ｐ明朝" w:hint="eastAsia"/>
          <w:color w:val="auto"/>
          <w:sz w:val="23"/>
          <w:szCs w:val="23"/>
          <w:lang w:eastAsia="ja-JP"/>
        </w:rPr>
        <w:t>。</w:t>
      </w:r>
    </w:p>
    <w:p w:rsidR="00BA2E9D" w:rsidRPr="00A54107" w:rsidRDefault="00BA2E9D" w:rsidP="006958D9">
      <w:pPr>
        <w:pStyle w:val="Default"/>
        <w:ind w:left="307" w:firstLine="230"/>
        <w:rPr>
          <w:rFonts w:ascii="ＭＳ Ｐ明朝" w:eastAsia="ＭＳ Ｐ明朝" w:hAnsi="ＭＳ Ｐ明朝"/>
          <w:color w:val="auto"/>
          <w:sz w:val="23"/>
          <w:szCs w:val="23"/>
          <w:lang w:eastAsia="ja-JP"/>
        </w:rPr>
      </w:pPr>
      <w:r w:rsidRPr="00A54107">
        <w:rPr>
          <w:rFonts w:ascii="ＭＳ Ｐ明朝" w:eastAsia="ＭＳ Ｐ明朝" w:hAnsi="ＭＳ Ｐ明朝" w:hint="eastAsia"/>
          <w:color w:val="auto"/>
          <w:sz w:val="23"/>
          <w:szCs w:val="23"/>
          <w:lang w:eastAsia="ja-JP"/>
        </w:rPr>
        <w:t>（編集委員会）</w:t>
      </w:r>
    </w:p>
    <w:p w:rsidR="00306850" w:rsidRPr="00A54107" w:rsidRDefault="00306850" w:rsidP="006958D9">
      <w:pPr>
        <w:pStyle w:val="Default"/>
        <w:ind w:left="307" w:firstLine="230"/>
        <w:rPr>
          <w:rFonts w:ascii="ＭＳ Ｐ明朝" w:eastAsia="ＭＳ Ｐ明朝" w:hAnsi="ＭＳ Ｐ明朝"/>
          <w:color w:val="auto"/>
          <w:sz w:val="23"/>
          <w:szCs w:val="23"/>
          <w:lang w:eastAsia="ja-JP"/>
        </w:rPr>
      </w:pPr>
      <w:r w:rsidRPr="00A54107">
        <w:rPr>
          <w:rFonts w:ascii="ＭＳ Ｐ明朝" w:eastAsia="ＭＳ Ｐ明朝" w:hAnsi="ＭＳ Ｐ明朝" w:hint="eastAsia"/>
          <w:color w:val="auto"/>
          <w:sz w:val="23"/>
          <w:szCs w:val="23"/>
        </w:rPr>
        <w:t>著者の中に企業所属の研究者が含まれる場合</w:t>
      </w:r>
      <w:r w:rsidRPr="00A54107">
        <w:rPr>
          <w:rFonts w:ascii="ＭＳ Ｐ明朝" w:eastAsia="ＭＳ Ｐ明朝" w:hAnsi="ＭＳ Ｐ明朝" w:hint="eastAsia"/>
          <w:color w:val="auto"/>
          <w:sz w:val="23"/>
          <w:szCs w:val="23"/>
          <w:lang w:eastAsia="ja-JP"/>
        </w:rPr>
        <w:t>、</w:t>
      </w:r>
      <w:r w:rsidRPr="00A54107">
        <w:rPr>
          <w:rFonts w:ascii="ＭＳ Ｐ明朝" w:eastAsia="ＭＳ Ｐ明朝" w:hAnsi="ＭＳ Ｐ明朝" w:hint="eastAsia"/>
          <w:color w:val="auto"/>
          <w:sz w:val="23"/>
          <w:szCs w:val="23"/>
        </w:rPr>
        <w:t>①当該研究者の所属企業名</w:t>
      </w:r>
      <w:r w:rsidRPr="00A54107">
        <w:rPr>
          <w:rFonts w:ascii="ＭＳ Ｐ明朝" w:eastAsia="ＭＳ Ｐ明朝" w:hAnsi="ＭＳ Ｐ明朝" w:hint="eastAsia"/>
          <w:color w:val="auto"/>
          <w:sz w:val="23"/>
          <w:szCs w:val="23"/>
          <w:lang w:eastAsia="ja-JP"/>
        </w:rPr>
        <w:t>、</w:t>
      </w:r>
      <w:r w:rsidRPr="00A54107">
        <w:rPr>
          <w:rFonts w:ascii="ＭＳ Ｐ明朝" w:eastAsia="ＭＳ Ｐ明朝" w:hAnsi="ＭＳ Ｐ明朝" w:hint="eastAsia"/>
          <w:color w:val="auto"/>
          <w:sz w:val="23"/>
          <w:szCs w:val="23"/>
        </w:rPr>
        <w:t>部署名，職名，②当該研究への貢献内容，③当該企業からの</w:t>
      </w:r>
      <w:r w:rsidRPr="00A54107">
        <w:rPr>
          <w:rFonts w:ascii="ＭＳ Ｐ明朝" w:eastAsia="ＭＳ Ｐ明朝" w:hAnsi="ＭＳ Ｐ明朝" w:hint="eastAsia"/>
          <w:bCs/>
          <w:color w:val="auto"/>
          <w:sz w:val="23"/>
          <w:szCs w:val="23"/>
        </w:rPr>
        <w:t>出資額，④発表結果の帰属先，</w:t>
      </w:r>
      <w:r w:rsidR="00227CF8">
        <w:rPr>
          <w:rFonts w:ascii="ＭＳ Ｐ明朝" w:eastAsia="ＭＳ Ｐ明朝" w:hAnsi="ＭＳ Ｐ明朝" w:hint="eastAsia"/>
          <w:bCs/>
          <w:color w:val="auto"/>
          <w:sz w:val="23"/>
          <w:szCs w:val="23"/>
          <w:lang w:eastAsia="ja-JP"/>
        </w:rPr>
        <w:t>⑤</w:t>
      </w:r>
      <w:r w:rsidRPr="00A54107">
        <w:rPr>
          <w:rFonts w:ascii="ＭＳ Ｐ明朝" w:eastAsia="ＭＳ Ｐ明朝" w:hAnsi="ＭＳ Ｐ明朝" w:hint="eastAsia"/>
          <w:bCs/>
          <w:color w:val="auto"/>
          <w:sz w:val="23"/>
          <w:szCs w:val="23"/>
        </w:rPr>
        <w:t>研究結果の学会発表や論文発表の決定に関して関係企業が影響力の行使を可能とする契約の有無，</w:t>
      </w:r>
      <w:r w:rsidRPr="00A54107">
        <w:rPr>
          <w:rFonts w:ascii="ＭＳ Ｐ明朝" w:eastAsia="ＭＳ Ｐ明朝" w:hAnsi="ＭＳ Ｐ明朝" w:hint="eastAsia"/>
          <w:color w:val="auto"/>
          <w:sz w:val="23"/>
          <w:szCs w:val="23"/>
        </w:rPr>
        <w:t>⑥</w:t>
      </w:r>
      <w:r w:rsidRPr="00A54107">
        <w:rPr>
          <w:rFonts w:ascii="ＭＳ Ｐ明朝" w:eastAsia="ＭＳ Ｐ明朝" w:hAnsi="ＭＳ Ｐ明朝" w:hint="eastAsia"/>
          <w:bCs/>
          <w:color w:val="auto"/>
          <w:sz w:val="23"/>
          <w:szCs w:val="23"/>
        </w:rPr>
        <w:t>当該研究結果に影響を与えうる企業からの労務提供としての受け入れになっていないか等を確認し，研究の質と信頼性の担保が出来ているかどうかを確認し，総合的に論文受理の可否について判断すべき</w:t>
      </w:r>
      <w:r w:rsidRPr="00A54107">
        <w:rPr>
          <w:rFonts w:ascii="ＭＳ Ｐ明朝" w:eastAsia="ＭＳ Ｐ明朝" w:hAnsi="ＭＳ Ｐ明朝" w:hint="eastAsia"/>
          <w:bCs/>
          <w:color w:val="auto"/>
          <w:sz w:val="23"/>
          <w:szCs w:val="23"/>
          <w:lang w:eastAsia="ja-JP"/>
        </w:rPr>
        <w:t>である。</w:t>
      </w:r>
    </w:p>
    <w:p w:rsidR="00C42A76" w:rsidRPr="00A54107" w:rsidRDefault="00BA2E9D" w:rsidP="00777EDD">
      <w:pPr>
        <w:pStyle w:val="Default"/>
        <w:ind w:left="307" w:firstLineChars="100" w:firstLine="230"/>
        <w:rPr>
          <w:rFonts w:ascii="ＭＳ Ｐ明朝" w:eastAsia="ＭＳ Ｐ明朝" w:hAnsi="ＭＳ Ｐ明朝"/>
          <w:color w:val="auto"/>
          <w:sz w:val="23"/>
          <w:szCs w:val="23"/>
          <w:lang w:eastAsia="ja-JP"/>
        </w:rPr>
      </w:pPr>
      <w:r w:rsidRPr="00A54107">
        <w:rPr>
          <w:rFonts w:ascii="ＭＳ Ｐ明朝" w:eastAsia="ＭＳ Ｐ明朝" w:hAnsi="ＭＳ Ｐ明朝" w:hint="eastAsia"/>
          <w:color w:val="auto"/>
          <w:sz w:val="23"/>
          <w:szCs w:val="23"/>
        </w:rPr>
        <w:lastRenderedPageBreak/>
        <w:t>当該研究が企業などの</w:t>
      </w:r>
      <w:r w:rsidR="00702F5C" w:rsidRPr="00A54107">
        <w:rPr>
          <w:rFonts w:ascii="ＭＳ Ｐ明朝" w:eastAsia="ＭＳ Ｐ明朝" w:hAnsi="ＭＳ Ｐ明朝" w:hint="eastAsia"/>
          <w:color w:val="auto"/>
          <w:sz w:val="23"/>
          <w:szCs w:val="23"/>
          <w:lang w:eastAsia="ja-JP"/>
        </w:rPr>
        <w:t>資金提供者</w:t>
      </w:r>
      <w:r w:rsidRPr="00A54107">
        <w:rPr>
          <w:rFonts w:ascii="ＭＳ Ｐ明朝" w:eastAsia="ＭＳ Ｐ明朝" w:hAnsi="ＭＳ Ｐ明朝" w:hint="eastAsia"/>
          <w:color w:val="auto"/>
          <w:sz w:val="23"/>
          <w:szCs w:val="23"/>
        </w:rPr>
        <w:t>による資金が使われている場合，著者には，</w:t>
      </w:r>
      <w:r w:rsidR="00702F5C" w:rsidRPr="00A54107">
        <w:rPr>
          <w:rFonts w:ascii="ＭＳ Ｐ明朝" w:eastAsia="ＭＳ Ｐ明朝" w:hAnsi="ＭＳ Ｐ明朝" w:hint="eastAsia"/>
          <w:color w:val="auto"/>
          <w:sz w:val="23"/>
          <w:szCs w:val="23"/>
          <w:lang w:eastAsia="ja-JP"/>
        </w:rPr>
        <w:t>資金提供者</w:t>
      </w:r>
      <w:r w:rsidRPr="00A54107">
        <w:rPr>
          <w:rFonts w:ascii="ＭＳ Ｐ明朝" w:eastAsia="ＭＳ Ｐ明朝" w:hAnsi="ＭＳ Ｐ明朝" w:hint="eastAsia"/>
          <w:color w:val="auto"/>
          <w:sz w:val="23"/>
          <w:szCs w:val="23"/>
        </w:rPr>
        <w:t>が当該研究のデザイン，データ集計，解析，解釈，論文執筆に一切関わらなかったことを本文末尾に宣言</w:t>
      </w:r>
      <w:r w:rsidRPr="00A54107">
        <w:rPr>
          <w:rFonts w:ascii="ＭＳ Ｐ明朝" w:eastAsia="ＭＳ Ｐ明朝" w:hAnsi="ＭＳ Ｐ明朝" w:hint="eastAsia"/>
          <w:color w:val="auto"/>
          <w:sz w:val="23"/>
          <w:szCs w:val="23"/>
          <w:lang w:eastAsia="ja-JP"/>
        </w:rPr>
        <w:t>する。</w:t>
      </w:r>
    </w:p>
    <w:p w:rsidR="001F07D5" w:rsidRPr="00A54107" w:rsidRDefault="001F07D5" w:rsidP="00777EDD">
      <w:pPr>
        <w:pStyle w:val="Default"/>
        <w:ind w:left="307" w:firstLineChars="100" w:firstLine="230"/>
        <w:rPr>
          <w:rFonts w:ascii="ＭＳ Ｐ明朝" w:eastAsia="ＭＳ Ｐ明朝" w:hAnsi="ＭＳ Ｐ明朝"/>
          <w:color w:val="auto"/>
          <w:sz w:val="23"/>
          <w:szCs w:val="23"/>
        </w:rPr>
      </w:pPr>
    </w:p>
    <w:p w:rsidR="00C42A76" w:rsidRPr="00A54107" w:rsidRDefault="00C42A76">
      <w:pPr>
        <w:pStyle w:val="Default"/>
        <w:ind w:left="307"/>
        <w:rPr>
          <w:rFonts w:ascii="ＭＳ Ｐ明朝" w:eastAsia="ＭＳ Ｐ明朝" w:hAnsi="ＭＳ Ｐ明朝"/>
          <w:b/>
          <w:color w:val="auto"/>
          <w:sz w:val="23"/>
        </w:rPr>
      </w:pPr>
      <w:r w:rsidRPr="00A54107">
        <w:rPr>
          <w:rFonts w:ascii="ＭＳ Ｐ明朝" w:eastAsia="ＭＳ Ｐ明朝" w:hAnsi="ＭＳ Ｐ明朝"/>
          <w:b/>
          <w:color w:val="auto"/>
          <w:sz w:val="23"/>
        </w:rPr>
        <w:t>第3号（役員・委員長・倫理審議委員</w:t>
      </w:r>
      <w:r w:rsidR="000668A3">
        <w:rPr>
          <w:rFonts w:ascii="ＭＳ Ｐ明朝" w:eastAsia="ＭＳ Ｐ明朝" w:hAnsi="ＭＳ Ｐ明朝" w:hint="eastAsia"/>
          <w:b/>
          <w:color w:val="auto"/>
          <w:sz w:val="23"/>
          <w:lang w:eastAsia="ja-JP"/>
        </w:rPr>
        <w:t>・</w:t>
      </w:r>
      <w:r w:rsidR="00740796">
        <w:rPr>
          <w:rFonts w:ascii="ＭＳ Ｐ明朝" w:eastAsia="ＭＳ Ｐ明朝" w:hAnsi="ＭＳ Ｐ明朝" w:hint="eastAsia"/>
          <w:b/>
          <w:color w:val="auto"/>
          <w:sz w:val="23"/>
          <w:lang w:eastAsia="ja-JP"/>
        </w:rPr>
        <w:t>編集委員・</w:t>
      </w:r>
      <w:r w:rsidR="000668A3">
        <w:rPr>
          <w:rFonts w:ascii="ＭＳ Ｐ明朝" w:eastAsia="ＭＳ Ｐ明朝" w:hAnsi="ＭＳ Ｐ明朝" w:hint="eastAsia"/>
          <w:b/>
          <w:color w:val="auto"/>
          <w:sz w:val="23"/>
          <w:lang w:eastAsia="ja-JP"/>
        </w:rPr>
        <w:t>COI委員</w:t>
      </w:r>
      <w:r w:rsidRPr="00A54107">
        <w:rPr>
          <w:rFonts w:ascii="ＭＳ Ｐ明朝" w:eastAsia="ＭＳ Ｐ明朝" w:hAnsi="ＭＳ Ｐ明朝"/>
          <w:b/>
          <w:color w:val="auto"/>
          <w:sz w:val="23"/>
        </w:rPr>
        <w:t>）</w:t>
      </w:r>
    </w:p>
    <w:p w:rsidR="00C42A76" w:rsidRPr="00A54107" w:rsidRDefault="00C42A76">
      <w:pPr>
        <w:pStyle w:val="Default"/>
        <w:ind w:left="307"/>
        <w:rPr>
          <w:rFonts w:ascii="ＭＳ Ｐ明朝" w:eastAsia="ＭＳ Ｐ明朝" w:hAnsi="ＭＳ Ｐ明朝"/>
          <w:color w:val="auto"/>
          <w:sz w:val="23"/>
        </w:rPr>
      </w:pPr>
    </w:p>
    <w:p w:rsidR="00C42A76" w:rsidRPr="00A54107" w:rsidRDefault="00C42A76">
      <w:pPr>
        <w:pStyle w:val="Default"/>
        <w:ind w:left="307"/>
        <w:rPr>
          <w:rFonts w:ascii="ＭＳ Ｐ明朝" w:eastAsia="ＭＳ Ｐ明朝" w:hAnsi="ＭＳ Ｐ明朝"/>
          <w:color w:val="auto"/>
          <w:sz w:val="23"/>
        </w:rPr>
      </w:pPr>
      <w:r w:rsidRPr="00A54107">
        <w:rPr>
          <w:rFonts w:ascii="ＭＳ Ｐ明朝" w:eastAsia="ＭＳ Ｐ明朝" w:hAnsi="ＭＳ Ｐ明朝"/>
          <w:color w:val="auto"/>
          <w:sz w:val="23"/>
        </w:rPr>
        <w:t>（開示・公開の範囲）</w:t>
      </w:r>
    </w:p>
    <w:p w:rsidR="00C42A76" w:rsidRPr="00A54107" w:rsidRDefault="00C42A76">
      <w:pPr>
        <w:pStyle w:val="Default"/>
        <w:ind w:left="307" w:firstLine="230"/>
        <w:rPr>
          <w:rFonts w:ascii="ＭＳ Ｐ明朝" w:eastAsia="ＭＳ Ｐ明朝" w:hAnsi="ＭＳ Ｐ明朝"/>
          <w:color w:val="auto"/>
          <w:sz w:val="23"/>
        </w:rPr>
      </w:pPr>
      <w:r w:rsidRPr="00A54107">
        <w:rPr>
          <w:rFonts w:ascii="ＭＳ Ｐ明朝" w:eastAsia="ＭＳ Ｐ明朝" w:hAnsi="ＭＳ Ｐ明朝"/>
          <w:color w:val="auto"/>
          <w:sz w:val="23"/>
        </w:rPr>
        <w:t>役員（理事長・理事・監事・幹事）、各種委員会委員長、倫理審議委員</w:t>
      </w:r>
      <w:r w:rsidR="00CC185E" w:rsidRPr="00A54107">
        <w:rPr>
          <w:rFonts w:ascii="ＭＳ Ｐ明朝" w:eastAsia="ＭＳ Ｐ明朝" w:hAnsi="ＭＳ Ｐ明朝" w:hint="eastAsia"/>
          <w:color w:val="auto"/>
          <w:sz w:val="23"/>
          <w:lang w:eastAsia="ja-JP"/>
        </w:rPr>
        <w:t>会委員、</w:t>
      </w:r>
      <w:r w:rsidR="00740796">
        <w:rPr>
          <w:rFonts w:ascii="ＭＳ Ｐ明朝" w:eastAsia="ＭＳ Ｐ明朝" w:hAnsi="ＭＳ Ｐ明朝" w:hint="eastAsia"/>
          <w:color w:val="auto"/>
          <w:sz w:val="23"/>
          <w:lang w:eastAsia="ja-JP"/>
        </w:rPr>
        <w:t>編集委員、</w:t>
      </w:r>
      <w:r w:rsidR="00CC185E" w:rsidRPr="00A54107">
        <w:rPr>
          <w:rFonts w:ascii="ＭＳ Ｐ明朝" w:eastAsia="ＭＳ Ｐ明朝" w:hAnsi="ＭＳ Ｐ明朝" w:hint="eastAsia"/>
          <w:color w:val="auto"/>
          <w:sz w:val="23"/>
          <w:lang w:eastAsia="ja-JP"/>
        </w:rPr>
        <w:t>COI</w:t>
      </w:r>
      <w:r w:rsidR="000668A3">
        <w:rPr>
          <w:rFonts w:ascii="ＭＳ Ｐ明朝" w:eastAsia="ＭＳ Ｐ明朝" w:hAnsi="ＭＳ Ｐ明朝" w:hint="eastAsia"/>
          <w:color w:val="auto"/>
          <w:sz w:val="23"/>
          <w:lang w:eastAsia="ja-JP"/>
        </w:rPr>
        <w:t>委員</w:t>
      </w:r>
      <w:r w:rsidRPr="00A54107">
        <w:rPr>
          <w:rFonts w:ascii="ＭＳ Ｐ明朝" w:eastAsia="ＭＳ Ｐ明朝" w:hAnsi="ＭＳ Ｐ明朝"/>
          <w:color w:val="auto"/>
          <w:sz w:val="23"/>
        </w:rPr>
        <w:t>が開示・公開する義務のある利益相反状態は、本学会が行う事業に関連する企業や営利を目的とする団体に関わるものに限定する。</w:t>
      </w:r>
    </w:p>
    <w:p w:rsidR="00C42A76" w:rsidRPr="00A54107" w:rsidRDefault="00C42A76">
      <w:pPr>
        <w:pStyle w:val="Default"/>
        <w:ind w:left="307"/>
        <w:rPr>
          <w:rFonts w:ascii="ＭＳ Ｐ明朝" w:eastAsia="ＭＳ Ｐ明朝" w:hAnsi="ＭＳ Ｐ明朝"/>
          <w:color w:val="auto"/>
          <w:sz w:val="23"/>
        </w:rPr>
      </w:pPr>
      <w:r w:rsidRPr="00A54107">
        <w:rPr>
          <w:rFonts w:ascii="ＭＳ Ｐ明朝" w:eastAsia="ＭＳ Ｐ明朝" w:hAnsi="ＭＳ Ｐ明朝"/>
          <w:color w:val="auto"/>
          <w:sz w:val="23"/>
        </w:rPr>
        <w:t>（就任時）</w:t>
      </w:r>
    </w:p>
    <w:p w:rsidR="00C42A76" w:rsidRPr="00A54107" w:rsidRDefault="00C42A76">
      <w:pPr>
        <w:pStyle w:val="Default"/>
        <w:ind w:left="307" w:firstLine="230"/>
        <w:rPr>
          <w:rFonts w:ascii="ＭＳ Ｐ明朝" w:eastAsia="ＭＳ Ｐ明朝" w:hAnsi="ＭＳ Ｐ明朝"/>
          <w:color w:val="auto"/>
          <w:sz w:val="23"/>
          <w:szCs w:val="23"/>
          <w:lang w:eastAsia="ja-JP"/>
        </w:rPr>
      </w:pPr>
      <w:r w:rsidRPr="00A54107">
        <w:rPr>
          <w:rFonts w:ascii="ＭＳ Ｐ明朝" w:eastAsia="ＭＳ Ｐ明朝" w:hAnsi="ＭＳ Ｐ明朝"/>
          <w:color w:val="auto"/>
          <w:sz w:val="23"/>
        </w:rPr>
        <w:t>日本人類遺伝学会の役員、委員長、倫理審議委員</w:t>
      </w:r>
      <w:r w:rsidR="00CC185E" w:rsidRPr="00A54107">
        <w:rPr>
          <w:rFonts w:ascii="ＭＳ Ｐ明朝" w:eastAsia="ＭＳ Ｐ明朝" w:hAnsi="ＭＳ Ｐ明朝" w:hint="eastAsia"/>
          <w:color w:val="auto"/>
          <w:sz w:val="23"/>
          <w:lang w:eastAsia="ja-JP"/>
        </w:rPr>
        <w:t>会委員、</w:t>
      </w:r>
      <w:r w:rsidR="00740796">
        <w:rPr>
          <w:rFonts w:ascii="ＭＳ Ｐ明朝" w:eastAsia="ＭＳ Ｐ明朝" w:hAnsi="ＭＳ Ｐ明朝" w:hint="eastAsia"/>
          <w:color w:val="auto"/>
          <w:sz w:val="23"/>
          <w:lang w:eastAsia="ja-JP"/>
        </w:rPr>
        <w:t>編集委員、</w:t>
      </w:r>
      <w:r w:rsidR="00CC185E" w:rsidRPr="00A54107">
        <w:rPr>
          <w:rFonts w:ascii="ＭＳ Ｐ明朝" w:eastAsia="ＭＳ Ｐ明朝" w:hAnsi="ＭＳ Ｐ明朝" w:hint="eastAsia"/>
          <w:color w:val="auto"/>
          <w:sz w:val="23"/>
          <w:lang w:eastAsia="ja-JP"/>
        </w:rPr>
        <w:t>COI</w:t>
      </w:r>
      <w:r w:rsidR="000668A3">
        <w:rPr>
          <w:rFonts w:ascii="ＭＳ Ｐ明朝" w:eastAsia="ＭＳ Ｐ明朝" w:hAnsi="ＭＳ Ｐ明朝" w:hint="eastAsia"/>
          <w:color w:val="auto"/>
          <w:sz w:val="23"/>
          <w:lang w:eastAsia="ja-JP"/>
        </w:rPr>
        <w:t>委員</w:t>
      </w:r>
      <w:r w:rsidR="00CC185E" w:rsidRPr="00A54107">
        <w:rPr>
          <w:rFonts w:ascii="ＭＳ Ｐ明朝" w:eastAsia="ＭＳ Ｐ明朝" w:hAnsi="ＭＳ Ｐ明朝" w:hint="eastAsia"/>
          <w:color w:val="auto"/>
          <w:sz w:val="23"/>
          <w:lang w:eastAsia="ja-JP"/>
        </w:rPr>
        <w:t>会</w:t>
      </w:r>
      <w:r w:rsidRPr="00A54107">
        <w:rPr>
          <w:rFonts w:ascii="ＭＳ Ｐ明朝" w:eastAsia="ＭＳ Ｐ明朝" w:hAnsi="ＭＳ Ｐ明朝"/>
          <w:color w:val="auto"/>
          <w:sz w:val="23"/>
        </w:rPr>
        <w:t>は、新就任時と、就任後は1年ごとに「役員・委員長・倫理審議委員の利益相反自己申告書」（様式3）を提出しなければならない。また、在任中に新たな利益相反状態が発生した場合は、6週以内に様式3によって報告する義務を負うものとする。様式3に開示・公開する利益相反状態については、本指針IV. 開示・公開すべき事項で定められたものを自己申告する。各々の開示・公開すべき事項について、自己申告が必要な金額は細則第1号で規定された金額と同一とする。様式3は1年間分を記入し、その算出期間を明示する。新就任時は就任日から2年前までさかのぼった利益相反状態を自己申告しなければならない。この場合、就任の前々</w:t>
      </w:r>
      <w:r w:rsidRPr="00A54107">
        <w:rPr>
          <w:rFonts w:ascii="ＭＳ Ｐ明朝" w:eastAsia="ＭＳ Ｐ明朝" w:hAnsi="ＭＳ Ｐ明朝"/>
          <w:color w:val="auto"/>
          <w:sz w:val="23"/>
          <w:szCs w:val="23"/>
        </w:rPr>
        <w:t>年から1年間分の様式3と、就任の前年から1年間分の様式3を、それぞれ作成して提出する。</w:t>
      </w:r>
    </w:p>
    <w:p w:rsidR="00306850" w:rsidRPr="00A54107" w:rsidRDefault="00306850" w:rsidP="00777EDD">
      <w:pPr>
        <w:pStyle w:val="Default"/>
        <w:ind w:firstLineChars="150" w:firstLine="345"/>
        <w:rPr>
          <w:rFonts w:ascii="ＭＳ Ｐ明朝" w:eastAsia="ＭＳ Ｐ明朝" w:hAnsi="ＭＳ Ｐ明朝"/>
          <w:color w:val="auto"/>
          <w:sz w:val="23"/>
          <w:szCs w:val="23"/>
          <w:lang w:eastAsia="ja-JP"/>
        </w:rPr>
      </w:pPr>
      <w:r w:rsidRPr="00A54107">
        <w:rPr>
          <w:rFonts w:ascii="ＭＳ Ｐ明朝" w:eastAsia="ＭＳ Ｐ明朝" w:hAnsi="ＭＳ Ｐ明朝" w:hint="eastAsia"/>
          <w:color w:val="auto"/>
          <w:sz w:val="23"/>
          <w:szCs w:val="23"/>
        </w:rPr>
        <w:t>就任後，新たにCOI状態が発生した場合には規定に従い，修正申告を行う</w:t>
      </w:r>
      <w:r w:rsidRPr="00A54107">
        <w:rPr>
          <w:rFonts w:ascii="ＭＳ Ｐ明朝" w:eastAsia="ＭＳ Ｐ明朝" w:hAnsi="ＭＳ Ｐ明朝" w:hint="eastAsia"/>
          <w:color w:val="auto"/>
          <w:sz w:val="23"/>
          <w:szCs w:val="23"/>
          <w:lang w:eastAsia="ja-JP"/>
        </w:rPr>
        <w:t>。</w:t>
      </w:r>
    </w:p>
    <w:p w:rsidR="00C42A76" w:rsidRPr="00A54107" w:rsidRDefault="00C42A76">
      <w:pPr>
        <w:pStyle w:val="Default"/>
        <w:ind w:left="307"/>
        <w:rPr>
          <w:rFonts w:ascii="ＭＳ Ｐ明朝" w:eastAsia="ＭＳ Ｐ明朝" w:hAnsi="ＭＳ Ｐ明朝"/>
          <w:color w:val="auto"/>
          <w:sz w:val="23"/>
        </w:rPr>
      </w:pPr>
    </w:p>
    <w:p w:rsidR="00C42A76" w:rsidRPr="00A54107" w:rsidRDefault="00C42A76">
      <w:pPr>
        <w:pStyle w:val="Default"/>
        <w:ind w:left="307"/>
        <w:rPr>
          <w:rFonts w:ascii="ＭＳ Ｐ明朝" w:eastAsia="ＭＳ Ｐ明朝" w:hAnsi="ＭＳ Ｐ明朝"/>
          <w:b/>
          <w:color w:val="auto"/>
          <w:sz w:val="23"/>
        </w:rPr>
      </w:pPr>
      <w:r w:rsidRPr="00A54107">
        <w:rPr>
          <w:rFonts w:ascii="ＭＳ Ｐ明朝" w:eastAsia="ＭＳ Ｐ明朝" w:hAnsi="ＭＳ Ｐ明朝"/>
          <w:b/>
          <w:color w:val="auto"/>
          <w:sz w:val="23"/>
        </w:rPr>
        <w:t>第4号（役員・委員長・倫理審議委員</w:t>
      </w:r>
      <w:r w:rsidR="000668A3">
        <w:rPr>
          <w:rFonts w:ascii="ＭＳ Ｐ明朝" w:eastAsia="ＭＳ Ｐ明朝" w:hAnsi="ＭＳ Ｐ明朝" w:hint="eastAsia"/>
          <w:b/>
          <w:color w:val="auto"/>
          <w:sz w:val="23"/>
          <w:lang w:eastAsia="ja-JP"/>
        </w:rPr>
        <w:t>・</w:t>
      </w:r>
      <w:r w:rsidR="00740796">
        <w:rPr>
          <w:rFonts w:ascii="ＭＳ Ｐ明朝" w:eastAsia="ＭＳ Ｐ明朝" w:hAnsi="ＭＳ Ｐ明朝" w:hint="eastAsia"/>
          <w:b/>
          <w:color w:val="auto"/>
          <w:sz w:val="23"/>
          <w:lang w:eastAsia="ja-JP"/>
        </w:rPr>
        <w:t>編集委員・</w:t>
      </w:r>
      <w:r w:rsidR="000668A3">
        <w:rPr>
          <w:rFonts w:ascii="ＭＳ Ｐ明朝" w:eastAsia="ＭＳ Ｐ明朝" w:hAnsi="ＭＳ Ｐ明朝" w:hint="eastAsia"/>
          <w:b/>
          <w:color w:val="auto"/>
          <w:sz w:val="23"/>
          <w:lang w:eastAsia="ja-JP"/>
        </w:rPr>
        <w:t>COI委員</w:t>
      </w:r>
      <w:r w:rsidRPr="00A54107">
        <w:rPr>
          <w:rFonts w:ascii="ＭＳ Ｐ明朝" w:eastAsia="ＭＳ Ｐ明朝" w:hAnsi="ＭＳ Ｐ明朝"/>
          <w:b/>
          <w:color w:val="auto"/>
          <w:sz w:val="23"/>
        </w:rPr>
        <w:t>の利益相反自己申告書の取扱い）</w:t>
      </w:r>
    </w:p>
    <w:p w:rsidR="00C42A76" w:rsidRPr="00A54107" w:rsidRDefault="00C42A76">
      <w:pPr>
        <w:pStyle w:val="Default"/>
        <w:ind w:left="307" w:firstLine="230"/>
        <w:rPr>
          <w:rFonts w:ascii="ＭＳ Ｐ明朝" w:eastAsia="ＭＳ Ｐ明朝" w:hAnsi="ＭＳ Ｐ明朝"/>
          <w:color w:val="auto"/>
          <w:sz w:val="23"/>
        </w:rPr>
      </w:pPr>
    </w:p>
    <w:p w:rsidR="00C42A76" w:rsidRPr="00A54107" w:rsidRDefault="00C42A76">
      <w:pPr>
        <w:pStyle w:val="Default"/>
        <w:ind w:left="307" w:firstLine="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本細則に基づいて学会に提出された様式3、および、そこに開示された利益相反状態（利益相反情報）は学会事務局において、理事長を管理者とし、個人情報として厳重に保管・管理される。利益相反情報は、本指針に定められた事項を処理するために、理事会および倫理審議委員会が随時利用できるものとする。その利用には、当該申告者の利益相反状態について、疑義もしくは社会的・法的問題が生じた場合に、倫理審議委員会の議論を経て、理事会の承認を得た上で、当該利益相反情報のうち、必要な範囲を学会内部に開示、あるいは社会へ公開する場合を含むものとする。様式3の保管期間は役員、委員長、倫理審議委員</w:t>
      </w:r>
      <w:r w:rsidR="00CC185E" w:rsidRPr="00A54107">
        <w:rPr>
          <w:rFonts w:ascii="ＭＳ Ｐ明朝" w:eastAsia="ＭＳ Ｐ明朝" w:hAnsi="ＭＳ Ｐ明朝" w:hint="eastAsia"/>
          <w:color w:val="auto"/>
          <w:sz w:val="23"/>
          <w:lang w:eastAsia="ja-JP"/>
        </w:rPr>
        <w:t>会委員、</w:t>
      </w:r>
      <w:r w:rsidR="00740796">
        <w:rPr>
          <w:rFonts w:ascii="ＭＳ Ｐ明朝" w:eastAsia="ＭＳ Ｐ明朝" w:hAnsi="ＭＳ Ｐ明朝" w:hint="eastAsia"/>
          <w:color w:val="auto"/>
          <w:sz w:val="23"/>
          <w:lang w:eastAsia="ja-JP"/>
        </w:rPr>
        <w:t>編集委員、</w:t>
      </w:r>
      <w:r w:rsidR="00CC185E" w:rsidRPr="00A54107">
        <w:rPr>
          <w:rFonts w:ascii="ＭＳ Ｐ明朝" w:eastAsia="ＭＳ Ｐ明朝" w:hAnsi="ＭＳ Ｐ明朝" w:hint="eastAsia"/>
          <w:color w:val="auto"/>
          <w:sz w:val="23"/>
          <w:lang w:eastAsia="ja-JP"/>
        </w:rPr>
        <w:t>COI</w:t>
      </w:r>
      <w:r w:rsidR="0027689E">
        <w:rPr>
          <w:rFonts w:ascii="ＭＳ Ｐ明朝" w:eastAsia="ＭＳ Ｐ明朝" w:hAnsi="ＭＳ Ｐ明朝" w:hint="eastAsia"/>
          <w:color w:val="auto"/>
          <w:sz w:val="23"/>
          <w:lang w:eastAsia="ja-JP"/>
        </w:rPr>
        <w:t>委員</w:t>
      </w:r>
      <w:r w:rsidR="00CC185E" w:rsidRPr="00A54107">
        <w:rPr>
          <w:rFonts w:ascii="ＭＳ Ｐ明朝" w:eastAsia="ＭＳ Ｐ明朝" w:hAnsi="ＭＳ Ｐ明朝" w:hint="eastAsia"/>
          <w:color w:val="auto"/>
          <w:sz w:val="23"/>
          <w:lang w:eastAsia="ja-JP"/>
        </w:rPr>
        <w:t>会委員</w:t>
      </w:r>
      <w:r w:rsidRPr="00A54107">
        <w:rPr>
          <w:rFonts w:ascii="ＭＳ Ｐ明朝" w:eastAsia="ＭＳ Ｐ明朝" w:hAnsi="ＭＳ Ｐ明朝"/>
          <w:color w:val="auto"/>
          <w:sz w:val="23"/>
        </w:rPr>
        <w:t>の任期終了後2年間とし、その後は理事長の監督下で廃棄される。ただし、様式3の保管期間中に、当該申告者について疑義もしくは社会的・法的問題が生じた場合は、理事会の決議により、様式3の廃棄を保留できるものとする。</w:t>
      </w:r>
    </w:p>
    <w:p w:rsidR="00EF3FE0" w:rsidRPr="00A54107" w:rsidRDefault="00EF3FE0">
      <w:pPr>
        <w:pStyle w:val="Default"/>
        <w:ind w:left="307" w:firstLine="230"/>
        <w:rPr>
          <w:rFonts w:ascii="ＭＳ Ｐ明朝" w:eastAsia="ＭＳ Ｐ明朝" w:hAnsi="ＭＳ Ｐ明朝"/>
          <w:color w:val="auto"/>
          <w:sz w:val="23"/>
          <w:szCs w:val="23"/>
          <w:lang w:eastAsia="ja-JP"/>
        </w:rPr>
      </w:pPr>
      <w:r w:rsidRPr="00A54107">
        <w:rPr>
          <w:rFonts w:ascii="ＭＳ Ｐ明朝" w:eastAsia="ＭＳ Ｐ明朝" w:hAnsi="ＭＳ Ｐ明朝" w:hint="eastAsia"/>
          <w:color w:val="auto"/>
          <w:sz w:val="23"/>
          <w:szCs w:val="23"/>
          <w:lang w:eastAsia="ja-JP"/>
        </w:rPr>
        <w:t>企業が関与した臨床研究，特に侵襲性のある大規模な介入型研究の場合は，当該研究の年度ごとの資金源とその額については論文公表から5年間は記録保管する。</w:t>
      </w:r>
    </w:p>
    <w:p w:rsidR="00C42A76" w:rsidRPr="00A54107" w:rsidRDefault="00C42A76">
      <w:pPr>
        <w:pStyle w:val="Default"/>
        <w:ind w:left="307" w:firstLine="230"/>
        <w:rPr>
          <w:rFonts w:ascii="ＭＳ Ｐ明朝" w:eastAsia="ＭＳ Ｐ明朝" w:hAnsi="ＭＳ Ｐ明朝"/>
          <w:color w:val="auto"/>
          <w:sz w:val="23"/>
        </w:rPr>
      </w:pPr>
    </w:p>
    <w:p w:rsidR="00573A1E" w:rsidRPr="00A54107" w:rsidRDefault="00573A1E">
      <w:pPr>
        <w:pStyle w:val="Default"/>
        <w:tabs>
          <w:tab w:val="left" w:pos="567"/>
          <w:tab w:val="left" w:pos="709"/>
        </w:tabs>
        <w:ind w:left="309"/>
        <w:rPr>
          <w:rStyle w:val="a8"/>
          <w:rFonts w:ascii="ＭＳ 明朝" w:eastAsia="ＭＳ 明朝" w:hAnsi="ＭＳ 明朝"/>
          <w:b w:val="0"/>
          <w:color w:val="auto"/>
          <w:sz w:val="23"/>
          <w:szCs w:val="23"/>
          <w:lang w:eastAsia="ja-JP"/>
        </w:rPr>
      </w:pPr>
      <w:r w:rsidRPr="00A54107">
        <w:rPr>
          <w:rFonts w:ascii="ＭＳ 明朝" w:eastAsia="ＭＳ 明朝" w:hAnsi="ＭＳ 明朝" w:hint="eastAsia"/>
          <w:color w:val="auto"/>
          <w:sz w:val="23"/>
          <w:szCs w:val="23"/>
        </w:rPr>
        <w:t>著者の中に企業所属の研究者が含まれる場合，</w:t>
      </w:r>
      <w:r w:rsidRPr="00A54107">
        <w:rPr>
          <w:rFonts w:ascii="ＭＳ 明朝" w:eastAsia="ＭＳ 明朝" w:hAnsi="ＭＳ 明朝" w:hint="eastAsia"/>
          <w:bCs/>
          <w:color w:val="auto"/>
          <w:sz w:val="23"/>
          <w:szCs w:val="23"/>
        </w:rPr>
        <w:t>研究の質と信頼性の担保が出来ているかどうかを確認し，総合的に論文受理の可否について判断すべき</w:t>
      </w:r>
    </w:p>
    <w:p w:rsidR="00854673" w:rsidRPr="00A54107" w:rsidRDefault="00854673">
      <w:pPr>
        <w:pStyle w:val="Default"/>
        <w:tabs>
          <w:tab w:val="left" w:pos="567"/>
          <w:tab w:val="left" w:pos="709"/>
        </w:tabs>
        <w:ind w:left="309"/>
        <w:rPr>
          <w:rStyle w:val="a8"/>
          <w:rFonts w:ascii="ＭＳ Ｐ明朝" w:eastAsia="ＭＳ Ｐ明朝" w:hAnsi="ＭＳ Ｐ明朝"/>
          <w:color w:val="auto"/>
          <w:sz w:val="23"/>
          <w:szCs w:val="23"/>
          <w:lang w:eastAsia="ja-JP"/>
        </w:rPr>
      </w:pPr>
    </w:p>
    <w:p w:rsidR="00854673" w:rsidRPr="00A54107" w:rsidRDefault="00854673">
      <w:pPr>
        <w:pStyle w:val="Default"/>
        <w:tabs>
          <w:tab w:val="left" w:pos="567"/>
          <w:tab w:val="left" w:pos="709"/>
        </w:tabs>
        <w:ind w:left="309"/>
        <w:rPr>
          <w:rStyle w:val="a8"/>
          <w:rFonts w:ascii="ＭＳ Ｐ明朝" w:eastAsia="ＭＳ Ｐ明朝" w:hAnsi="ＭＳ Ｐ明朝"/>
          <w:color w:val="auto"/>
          <w:sz w:val="23"/>
          <w:szCs w:val="23"/>
          <w:lang w:eastAsia="ja-JP"/>
        </w:rPr>
      </w:pPr>
      <w:r w:rsidRPr="00A54107">
        <w:rPr>
          <w:rStyle w:val="a8"/>
          <w:rFonts w:ascii="ＭＳ Ｐ明朝" w:eastAsia="ＭＳ Ｐ明朝" w:hAnsi="ＭＳ Ｐ明朝" w:hint="eastAsia"/>
          <w:color w:val="auto"/>
          <w:sz w:val="23"/>
          <w:szCs w:val="23"/>
          <w:lang w:eastAsia="ja-JP"/>
        </w:rPr>
        <w:t>第5号（日本人類遺伝学会が企業・法人組織、営利団体から支払われる助成金、寄付金）</w:t>
      </w:r>
    </w:p>
    <w:p w:rsidR="00854673" w:rsidRPr="00A54107" w:rsidRDefault="00854673">
      <w:pPr>
        <w:pStyle w:val="Default"/>
        <w:tabs>
          <w:tab w:val="left" w:pos="567"/>
          <w:tab w:val="left" w:pos="709"/>
        </w:tabs>
        <w:ind w:left="309"/>
        <w:rPr>
          <w:rStyle w:val="a8"/>
          <w:rFonts w:ascii="ＭＳ Ｐ明朝" w:eastAsia="ＭＳ Ｐ明朝" w:hAnsi="ＭＳ Ｐ明朝"/>
          <w:b w:val="0"/>
          <w:color w:val="auto"/>
          <w:sz w:val="23"/>
          <w:szCs w:val="23"/>
          <w:lang w:eastAsia="ja-JP"/>
        </w:rPr>
      </w:pPr>
      <w:r w:rsidRPr="00A54107">
        <w:rPr>
          <w:rStyle w:val="a8"/>
          <w:rFonts w:ascii="ＭＳ Ｐ明朝" w:eastAsia="ＭＳ Ｐ明朝" w:hAnsi="ＭＳ Ｐ明朝" w:hint="eastAsia"/>
          <w:b w:val="0"/>
          <w:color w:val="auto"/>
          <w:sz w:val="23"/>
          <w:szCs w:val="23"/>
          <w:lang w:eastAsia="ja-JP"/>
        </w:rPr>
        <w:t>受入額の詳細を製薬協の透明性ガイドラインに記載された様式に準じて公開する事が望ましい</w:t>
      </w:r>
    </w:p>
    <w:p w:rsidR="00854673" w:rsidRPr="00A54107" w:rsidRDefault="00854673">
      <w:pPr>
        <w:pStyle w:val="Default"/>
        <w:tabs>
          <w:tab w:val="left" w:pos="567"/>
          <w:tab w:val="left" w:pos="709"/>
        </w:tabs>
        <w:ind w:left="309"/>
        <w:rPr>
          <w:rStyle w:val="a8"/>
          <w:rFonts w:ascii="ＭＳ Ｐ明朝" w:eastAsia="ＭＳ Ｐ明朝" w:hAnsi="ＭＳ Ｐ明朝"/>
          <w:color w:val="auto"/>
          <w:sz w:val="23"/>
          <w:szCs w:val="23"/>
          <w:lang w:eastAsia="ja-JP"/>
        </w:rPr>
      </w:pPr>
    </w:p>
    <w:p w:rsidR="00C42A76" w:rsidRPr="00A54107" w:rsidRDefault="00C42A76">
      <w:pPr>
        <w:pStyle w:val="Default"/>
        <w:tabs>
          <w:tab w:val="left" w:pos="567"/>
          <w:tab w:val="left" w:pos="709"/>
        </w:tabs>
        <w:ind w:left="309"/>
        <w:rPr>
          <w:rFonts w:ascii="ＭＳ Ｐ明朝" w:eastAsia="ＭＳ Ｐ明朝" w:hAnsi="ＭＳ Ｐ明朝"/>
          <w:color w:val="auto"/>
          <w:sz w:val="23"/>
          <w:szCs w:val="23"/>
        </w:rPr>
      </w:pPr>
      <w:r w:rsidRPr="00A54107">
        <w:rPr>
          <w:rStyle w:val="a8"/>
          <w:rFonts w:ascii="ＭＳ Ｐ明朝" w:eastAsia="ＭＳ Ｐ明朝" w:hAnsi="ＭＳ Ｐ明朝"/>
          <w:color w:val="auto"/>
          <w:sz w:val="23"/>
          <w:szCs w:val="23"/>
        </w:rPr>
        <w:t>附則</w:t>
      </w:r>
      <w:r w:rsidRPr="00A54107">
        <w:rPr>
          <w:rFonts w:ascii="ＭＳ Ｐ明朝" w:eastAsia="ＭＳ Ｐ明朝" w:hAnsi="ＭＳ Ｐ明朝"/>
          <w:color w:val="auto"/>
          <w:sz w:val="23"/>
          <w:szCs w:val="23"/>
        </w:rPr>
        <w:br/>
        <w:t>本施行細則は平成</w:t>
      </w:r>
      <w:r w:rsidR="00BD5C6B">
        <w:rPr>
          <w:rFonts w:ascii="ＭＳ Ｐ明朝" w:eastAsia="ＭＳ Ｐ明朝" w:hAnsi="ＭＳ Ｐ明朝" w:hint="eastAsia"/>
          <w:color w:val="auto"/>
          <w:sz w:val="23"/>
          <w:szCs w:val="23"/>
          <w:lang w:eastAsia="ja-JP"/>
        </w:rPr>
        <w:t>２９</w:t>
      </w:r>
      <w:r w:rsidRPr="00A54107">
        <w:rPr>
          <w:rFonts w:ascii="ＭＳ Ｐ明朝" w:eastAsia="ＭＳ Ｐ明朝" w:hAnsi="ＭＳ Ｐ明朝"/>
          <w:color w:val="auto"/>
          <w:sz w:val="23"/>
          <w:szCs w:val="23"/>
        </w:rPr>
        <w:t>年</w:t>
      </w:r>
      <w:r w:rsidR="00BD5C6B">
        <w:rPr>
          <w:rFonts w:ascii="ＭＳ Ｐ明朝" w:eastAsia="ＭＳ Ｐ明朝" w:hAnsi="ＭＳ Ｐ明朝" w:hint="eastAsia"/>
          <w:color w:val="auto"/>
          <w:sz w:val="23"/>
          <w:szCs w:val="23"/>
          <w:lang w:eastAsia="ja-JP"/>
        </w:rPr>
        <w:t>１１</w:t>
      </w:r>
      <w:r w:rsidRPr="00A54107">
        <w:rPr>
          <w:rFonts w:ascii="ＭＳ Ｐ明朝" w:eastAsia="ＭＳ Ｐ明朝" w:hAnsi="ＭＳ Ｐ明朝"/>
          <w:color w:val="auto"/>
          <w:sz w:val="23"/>
          <w:szCs w:val="23"/>
        </w:rPr>
        <w:t>月</w:t>
      </w:r>
      <w:r w:rsidR="00BD5C6B">
        <w:rPr>
          <w:rFonts w:ascii="ＭＳ Ｐ明朝" w:eastAsia="ＭＳ Ｐ明朝" w:hAnsi="ＭＳ Ｐ明朝" w:hint="eastAsia"/>
          <w:color w:val="auto"/>
          <w:sz w:val="23"/>
          <w:szCs w:val="23"/>
          <w:lang w:eastAsia="ja-JP"/>
        </w:rPr>
        <w:t>末</w:t>
      </w:r>
      <w:r w:rsidRPr="00A54107">
        <w:rPr>
          <w:rFonts w:ascii="ＭＳ Ｐ明朝" w:eastAsia="ＭＳ Ｐ明朝" w:hAnsi="ＭＳ Ｐ明朝"/>
          <w:color w:val="auto"/>
          <w:sz w:val="23"/>
          <w:szCs w:val="23"/>
        </w:rPr>
        <w:t>日より施行する。</w:t>
      </w:r>
      <w:r w:rsidRPr="00A54107">
        <w:rPr>
          <w:rFonts w:ascii="ＭＳ Ｐ明朝" w:eastAsia="ＭＳ Ｐ明朝" w:hAnsi="ＭＳ Ｐ明朝"/>
          <w:color w:val="auto"/>
          <w:sz w:val="23"/>
          <w:szCs w:val="23"/>
        </w:rPr>
        <w:br/>
        <w:t>施行細則は理事会の承認で変更できるものとする。</w:t>
      </w:r>
    </w:p>
    <w:p w:rsidR="00A24621" w:rsidRPr="00A54107" w:rsidRDefault="00A24621">
      <w:pPr>
        <w:rPr>
          <w:rFonts w:ascii="ＭＳ Ｐ明朝" w:eastAsia="ＭＳ Ｐ明朝" w:hAnsi="ＭＳ Ｐ明朝" w:cs="ＭＳ Ｐゴシック"/>
          <w:kern w:val="0"/>
          <w:sz w:val="23"/>
        </w:rPr>
      </w:pPr>
      <w:r w:rsidRPr="00A54107">
        <w:rPr>
          <w:rFonts w:ascii="ＭＳ Ｐ明朝" w:eastAsia="ＭＳ Ｐ明朝" w:hAnsi="ＭＳ Ｐ明朝"/>
          <w:sz w:val="23"/>
        </w:rPr>
        <w:br w:type="page"/>
      </w:r>
    </w:p>
    <w:p w:rsidR="00D63BF9" w:rsidRPr="00A54107" w:rsidRDefault="00726A9B" w:rsidP="00D63BF9">
      <w:pPr>
        <w:pStyle w:val="Default"/>
        <w:pageBreakBefore/>
        <w:jc w:val="center"/>
        <w:rPr>
          <w:rFonts w:ascii="ＭＳ 明朝" w:eastAsia="ＭＳ 明朝" w:hAnsi="ＭＳ 明朝"/>
          <w:color w:val="auto"/>
        </w:rPr>
      </w:pPr>
      <w:r>
        <w:rPr>
          <w:rFonts w:ascii="ＭＳ Ｐ明朝" w:eastAsia="ＭＳ Ｐ明朝" w:hAnsi="ＭＳ Ｐ明朝" w:hint="eastAsia"/>
          <w:color w:val="auto"/>
          <w:sz w:val="23"/>
          <w:lang w:eastAsia="ja-JP"/>
        </w:rPr>
        <w:lastRenderedPageBreak/>
        <w:t>医学系研究</w:t>
      </w:r>
      <w:r w:rsidR="00D63BF9" w:rsidRPr="00A54107">
        <w:rPr>
          <w:rFonts w:ascii="ＭＳ 明朝" w:eastAsia="ＭＳ 明朝" w:hAnsi="ＭＳ 明朝"/>
          <w:color w:val="auto"/>
        </w:rPr>
        <w:t>の利益相反に関する指針 Q&amp;A</w:t>
      </w:r>
    </w:p>
    <w:p w:rsidR="00D63BF9" w:rsidRPr="00A54107" w:rsidRDefault="00D63BF9" w:rsidP="00D63BF9">
      <w:pPr>
        <w:pStyle w:val="Default"/>
        <w:rPr>
          <w:rFonts w:ascii="ＭＳ Ｐ明朝" w:eastAsia="ＭＳ Ｐ明朝" w:hAnsi="ＭＳ Ｐ明朝"/>
          <w:color w:val="auto"/>
          <w:sz w:val="23"/>
        </w:rPr>
      </w:pPr>
    </w:p>
    <w:p w:rsidR="00D63BF9" w:rsidRPr="00A54107" w:rsidRDefault="00D63BF9" w:rsidP="00D63BF9">
      <w:pPr>
        <w:pStyle w:val="Default"/>
        <w:ind w:firstLine="231"/>
        <w:rPr>
          <w:rFonts w:ascii="ＭＳ Ｐ明朝" w:eastAsia="ＭＳ Ｐ明朝" w:hAnsi="ＭＳ Ｐ明朝"/>
          <w:b/>
          <w:color w:val="auto"/>
          <w:sz w:val="23"/>
        </w:rPr>
      </w:pPr>
      <w:r w:rsidRPr="00A54107">
        <w:rPr>
          <w:rFonts w:ascii="ＭＳ Ｐ明朝" w:eastAsia="ＭＳ Ｐ明朝" w:hAnsi="ＭＳ Ｐ明朝"/>
          <w:b/>
          <w:color w:val="auto"/>
          <w:sz w:val="23"/>
        </w:rPr>
        <w:t>I. 指針策定の目的に関するQ&amp;A</w:t>
      </w:r>
    </w:p>
    <w:p w:rsidR="00D63BF9" w:rsidRPr="00A54107" w:rsidRDefault="00D63BF9" w:rsidP="00D63BF9">
      <w:pPr>
        <w:pStyle w:val="Default"/>
        <w:ind w:firstLine="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Q1. 利益相反の管理は本来、研究者が所属する施設で行うものと理解していたが、</w:t>
      </w:r>
      <w:r w:rsidRPr="00A54107">
        <w:rPr>
          <w:rFonts w:ascii="ＭＳ Ｐ明朝" w:eastAsia="ＭＳ Ｐ明朝" w:hAnsi="ＭＳ Ｐ明朝"/>
          <w:b/>
          <w:color w:val="auto"/>
          <w:sz w:val="23"/>
        </w:rPr>
        <w:t>学会が管理する利益相反</w:t>
      </w:r>
      <w:r w:rsidRPr="00A54107">
        <w:rPr>
          <w:rFonts w:ascii="ＭＳ Ｐ明朝" w:eastAsia="ＭＳ Ｐ明朝" w:hAnsi="ＭＳ Ｐ明朝"/>
          <w:color w:val="auto"/>
          <w:sz w:val="23"/>
        </w:rPr>
        <w:t>とは</w:t>
      </w:r>
      <w:r w:rsidRPr="00A54107">
        <w:rPr>
          <w:rFonts w:ascii="ＭＳ Ｐ明朝" w:eastAsia="ＭＳ Ｐ明朝" w:hAnsi="ＭＳ Ｐ明朝" w:hint="eastAsia"/>
          <w:color w:val="auto"/>
          <w:sz w:val="23"/>
          <w:lang w:eastAsia="ja-JP"/>
        </w:rPr>
        <w:t>どのように</w:t>
      </w:r>
      <w:r w:rsidRPr="00A54107">
        <w:rPr>
          <w:rFonts w:ascii="ＭＳ Ｐ明朝" w:eastAsia="ＭＳ Ｐ明朝" w:hAnsi="ＭＳ Ｐ明朝"/>
          <w:color w:val="auto"/>
          <w:sz w:val="23"/>
          <w:lang w:eastAsia="ja-JP"/>
        </w:rPr>
        <w:t>区別するのですか</w:t>
      </w:r>
      <w:r w:rsidRPr="00A54107">
        <w:rPr>
          <w:rFonts w:ascii="ＭＳ Ｐ明朝" w:eastAsia="ＭＳ Ｐ明朝" w:hAnsi="ＭＳ Ｐ明朝"/>
          <w:color w:val="auto"/>
          <w:sz w:val="23"/>
        </w:rPr>
        <w:t>？（本指針I〜IIIに関連）</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 xml:space="preserve">A1.　</w:t>
      </w:r>
    </w:p>
    <w:p w:rsidR="00D63BF9" w:rsidRPr="00A54107" w:rsidRDefault="00D63BF9" w:rsidP="00D63BF9">
      <w:pPr>
        <w:pStyle w:val="Default"/>
        <w:ind w:left="462" w:firstLine="230"/>
        <w:rPr>
          <w:rFonts w:ascii="ＭＳ Ｐ明朝" w:eastAsia="ＭＳ Ｐ明朝" w:hAnsi="ＭＳ Ｐ明朝"/>
          <w:color w:val="auto"/>
          <w:sz w:val="23"/>
        </w:rPr>
      </w:pPr>
      <w:r w:rsidRPr="00A54107">
        <w:rPr>
          <w:rFonts w:ascii="ＭＳ Ｐ明朝" w:eastAsia="ＭＳ Ｐ明朝" w:hAnsi="ＭＳ Ｐ明朝"/>
          <w:color w:val="auto"/>
          <w:sz w:val="23"/>
        </w:rPr>
        <w:t>所属施設に対しては、当該研究に携わる研究者全員が実施計画書と同時に利益相反自己申告書を施設長へ提出し、当該施設において利益相反マネージメントを受けることが勧められております（文部科学省・臨床研究の倫理と利益相反に関する検討班「臨床研究の利益相反ポリシー策定に関するガイドライン」）。</w:t>
      </w:r>
    </w:p>
    <w:p w:rsidR="00D63BF9" w:rsidRPr="00A54107" w:rsidRDefault="00D63BF9" w:rsidP="00D63BF9">
      <w:pPr>
        <w:pStyle w:val="Default"/>
        <w:ind w:left="462" w:firstLine="230"/>
        <w:rPr>
          <w:rFonts w:ascii="ＭＳ Ｐ明朝" w:eastAsia="ＭＳ Ｐ明朝" w:hAnsi="ＭＳ Ｐ明朝"/>
          <w:color w:val="auto"/>
          <w:sz w:val="23"/>
        </w:rPr>
      </w:pPr>
      <w:r w:rsidRPr="00A54107">
        <w:rPr>
          <w:rFonts w:ascii="ＭＳ Ｐ明朝" w:eastAsia="ＭＳ Ｐ明朝" w:hAnsi="ＭＳ Ｐ明朝"/>
          <w:color w:val="auto"/>
          <w:sz w:val="23"/>
        </w:rPr>
        <w:t>日本人類遺伝学会</w:t>
      </w:r>
      <w:r w:rsidRPr="00A54107">
        <w:rPr>
          <w:rFonts w:ascii="ＭＳ Ｐ明朝" w:eastAsia="ＭＳ Ｐ明朝" w:hAnsi="ＭＳ Ｐ明朝" w:hint="eastAsia"/>
          <w:color w:val="auto"/>
          <w:sz w:val="23"/>
          <w:lang w:eastAsia="ja-JP"/>
        </w:rPr>
        <w:t>に</w:t>
      </w:r>
      <w:r w:rsidRPr="00A54107">
        <w:rPr>
          <w:rFonts w:ascii="ＭＳ Ｐ明朝" w:eastAsia="ＭＳ Ｐ明朝" w:hAnsi="ＭＳ Ｐ明朝"/>
          <w:color w:val="auto"/>
          <w:sz w:val="23"/>
          <w:lang w:eastAsia="ja-JP"/>
        </w:rPr>
        <w:t>対して</w:t>
      </w:r>
      <w:r w:rsidRPr="00A54107">
        <w:rPr>
          <w:rFonts w:ascii="ＭＳ Ｐ明朝" w:eastAsia="ＭＳ Ｐ明朝" w:hAnsi="ＭＳ Ｐ明朝"/>
          <w:color w:val="auto"/>
          <w:sz w:val="23"/>
        </w:rPr>
        <w:t>は、</w:t>
      </w:r>
      <w:r w:rsidRPr="00A54107">
        <w:rPr>
          <w:rFonts w:ascii="ＭＳ Ｐ明朝" w:eastAsia="ＭＳ Ｐ明朝" w:hAnsi="ＭＳ Ｐ明朝" w:hint="eastAsia"/>
          <w:color w:val="auto"/>
          <w:sz w:val="23"/>
          <w:lang w:eastAsia="ja-JP"/>
        </w:rPr>
        <w:t>学会員全員が</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に関する発表演題、論文については、その題目に関連した利益相反状態を、自己申告により開示することが求められます。また、学会活動に大きな影響力を持つ学会役員、委員長</w:t>
      </w:r>
      <w:r w:rsidR="009E30FE">
        <w:rPr>
          <w:rFonts w:ascii="ＭＳ Ｐ明朝" w:eastAsia="ＭＳ Ｐ明朝" w:hAnsi="ＭＳ Ｐ明朝" w:hint="eastAsia"/>
          <w:color w:val="auto"/>
          <w:sz w:val="23"/>
          <w:lang w:eastAsia="ja-JP"/>
        </w:rPr>
        <w:t>、編集委員</w:t>
      </w:r>
      <w:r w:rsidRPr="00A54107">
        <w:rPr>
          <w:rFonts w:ascii="ＭＳ Ｐ明朝" w:eastAsia="ＭＳ Ｐ明朝" w:hAnsi="ＭＳ Ｐ明朝"/>
          <w:color w:val="auto"/>
          <w:sz w:val="23"/>
        </w:rPr>
        <w:t>については、より詳細な利益相反状態の開示・公開が求められます。本指針の策定・改正を行い、利益相反問題を管轄する</w:t>
      </w:r>
      <w:r w:rsidR="009E30FE">
        <w:rPr>
          <w:rFonts w:ascii="ＭＳ Ｐ明朝" w:eastAsia="ＭＳ Ｐ明朝" w:hAnsi="ＭＳ Ｐ明朝" w:hint="eastAsia"/>
          <w:color w:val="auto"/>
          <w:sz w:val="23"/>
          <w:lang w:eastAsia="ja-JP"/>
        </w:rPr>
        <w:t>COI</w:t>
      </w:r>
      <w:r w:rsidRPr="00A54107">
        <w:rPr>
          <w:rFonts w:ascii="ＭＳ Ｐ明朝" w:eastAsia="ＭＳ Ｐ明朝" w:hAnsi="ＭＳ Ｐ明朝"/>
          <w:color w:val="auto"/>
          <w:sz w:val="23"/>
        </w:rPr>
        <w:t>委員会については、委員長のみならず、委員全員が詳細な利益相反状態の開示・公開を義務づけられます。</w:t>
      </w:r>
    </w:p>
    <w:p w:rsidR="00D63BF9" w:rsidRPr="00A54107" w:rsidRDefault="00D63BF9" w:rsidP="00D63BF9">
      <w:pPr>
        <w:pStyle w:val="Default"/>
        <w:ind w:left="462" w:firstLine="230"/>
        <w:rPr>
          <w:rFonts w:ascii="ＭＳ Ｐ明朝" w:eastAsia="ＭＳ Ｐ明朝" w:hAnsi="ＭＳ Ｐ明朝"/>
          <w:color w:val="auto"/>
          <w:sz w:val="23"/>
        </w:rPr>
      </w:pPr>
      <w:r w:rsidRPr="00A54107">
        <w:rPr>
          <w:rFonts w:ascii="ＭＳ Ｐ明朝" w:eastAsia="ＭＳ Ｐ明朝" w:hAnsi="ＭＳ Ｐ明朝"/>
          <w:color w:val="auto"/>
          <w:sz w:val="23"/>
        </w:rPr>
        <w:t>日本人類遺伝学会が打ち出した今回の「</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に関する指針」（以下、本指針）は、学会として行うすべての事業に関して、これを行う学会関係者の利益相反状態を自己申告によって開示・公開させ、これにより学会関係者の社会的・倫理的立場を守ることを目的としております。</w:t>
      </w:r>
    </w:p>
    <w:p w:rsidR="00D63BF9" w:rsidRPr="00A54107" w:rsidRDefault="00D63BF9" w:rsidP="00C51E30">
      <w:pPr>
        <w:pStyle w:val="Default"/>
        <w:ind w:leftChars="200" w:left="420" w:firstLineChars="100" w:firstLine="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学会員の多くは所属施設で</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を実施し、得られた成果を学会で発表します。研究の実施</w:t>
      </w:r>
      <w:r w:rsidR="00C51E30" w:rsidRPr="00A54107">
        <w:rPr>
          <w:rFonts w:ascii="ＭＳ Ｐ明朝" w:eastAsia="ＭＳ Ｐ明朝" w:hAnsi="ＭＳ Ｐ明朝" w:hint="eastAsia"/>
          <w:color w:val="auto"/>
          <w:sz w:val="23"/>
          <w:lang w:eastAsia="ja-JP"/>
        </w:rPr>
        <w:t xml:space="preserve">　</w:t>
      </w:r>
      <w:r w:rsidRPr="00A54107">
        <w:rPr>
          <w:rFonts w:ascii="ＭＳ Ｐ明朝" w:eastAsia="ＭＳ Ｐ明朝" w:hAnsi="ＭＳ Ｐ明朝"/>
          <w:color w:val="auto"/>
          <w:sz w:val="23"/>
        </w:rPr>
        <w:t>と発表という2つのステップのそれぞれにおいて、所属施設だけでなく、学会にも利益相反を開示することが求められると考えて下さい。</w:t>
      </w:r>
    </w:p>
    <w:p w:rsidR="00C51E30" w:rsidRPr="00A54107" w:rsidRDefault="00C51E30" w:rsidP="00C51E30">
      <w:pPr>
        <w:pStyle w:val="Default"/>
        <w:ind w:leftChars="200" w:left="420" w:firstLineChars="100" w:firstLine="230"/>
        <w:rPr>
          <w:rFonts w:ascii="ＭＳ Ｐ明朝" w:eastAsia="ＭＳ Ｐ明朝" w:hAnsi="ＭＳ Ｐ明朝"/>
          <w:color w:val="auto"/>
          <w:sz w:val="23"/>
          <w:lang w:eastAsia="ja-JP"/>
        </w:rPr>
      </w:pPr>
    </w:p>
    <w:p w:rsidR="00D63BF9" w:rsidRPr="00A54107" w:rsidRDefault="00D63BF9" w:rsidP="00D63BF9">
      <w:pPr>
        <w:pStyle w:val="Default"/>
        <w:ind w:firstLine="230"/>
        <w:rPr>
          <w:rFonts w:ascii="ＭＳ Ｐ明朝" w:eastAsia="ＭＳ Ｐ明朝" w:hAnsi="ＭＳ Ｐ明朝"/>
          <w:color w:val="auto"/>
          <w:sz w:val="23"/>
        </w:rPr>
      </w:pPr>
      <w:r w:rsidRPr="00A54107">
        <w:rPr>
          <w:rFonts w:ascii="ＭＳ Ｐ明朝" w:eastAsia="ＭＳ Ｐ明朝" w:hAnsi="ＭＳ Ｐ明朝"/>
          <w:color w:val="auto"/>
          <w:sz w:val="23"/>
        </w:rPr>
        <w:t>Q2. 本指針と施行細則を守れば、法的責任は回避できますか？</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 xml:space="preserve">A2. </w:t>
      </w:r>
      <w:r w:rsidRPr="00A54107">
        <w:rPr>
          <w:rFonts w:ascii="ＭＳ Ｐ明朝" w:eastAsia="ＭＳ Ｐ明朝" w:hAnsi="ＭＳ Ｐ明朝" w:hint="eastAsia"/>
          <w:color w:val="auto"/>
          <w:sz w:val="23"/>
          <w:lang w:eastAsia="ja-JP"/>
        </w:rPr>
        <w:t>いいえ、</w:t>
      </w:r>
      <w:r w:rsidRPr="00A54107">
        <w:rPr>
          <w:rFonts w:ascii="ＭＳ Ｐ明朝" w:eastAsia="ＭＳ Ｐ明朝" w:hAnsi="ＭＳ Ｐ明朝"/>
          <w:color w:val="auto"/>
          <w:sz w:val="23"/>
          <w:lang w:eastAsia="ja-JP"/>
        </w:rPr>
        <w:t>回避できません。</w:t>
      </w:r>
      <w:r w:rsidRPr="00A54107">
        <w:rPr>
          <w:rFonts w:ascii="ＭＳ Ｐ明朝" w:eastAsia="ＭＳ Ｐ明朝" w:hAnsi="ＭＳ Ｐ明朝"/>
          <w:color w:val="auto"/>
          <w:sz w:val="23"/>
        </w:rPr>
        <w:t>本指針や、その施行細則は、あくまでも学会の自浄を目的として制定するものであり、この規則等に従ったからと言って、法的責任を問われないものではありません。また、申告内容の真偽、申告外の利益取得、申告書の保管期限経過後に発生した問題、等においても、法的責任を問われる可能性はあります。一般に言えることですが、学会の指針や規則・細則には、その上位にある「法令」の適用を回避させる効力のないことをご承知下さい。</w:t>
      </w:r>
    </w:p>
    <w:p w:rsidR="00D63BF9" w:rsidRPr="00A54107" w:rsidRDefault="00D63BF9" w:rsidP="00D63BF9">
      <w:pPr>
        <w:pStyle w:val="Default"/>
        <w:rPr>
          <w:rFonts w:ascii="ＭＳ Ｐ明朝" w:eastAsia="ＭＳ Ｐ明朝" w:hAnsi="ＭＳ Ｐ明朝"/>
          <w:color w:val="auto"/>
          <w:sz w:val="23"/>
        </w:rPr>
      </w:pPr>
    </w:p>
    <w:p w:rsidR="00D63BF9" w:rsidRPr="00A54107" w:rsidRDefault="00D63BF9" w:rsidP="00D63BF9">
      <w:pPr>
        <w:pStyle w:val="Default"/>
        <w:ind w:firstLine="231"/>
        <w:rPr>
          <w:rFonts w:ascii="ＭＳ Ｐ明朝" w:eastAsia="ＭＳ Ｐ明朝" w:hAnsi="ＭＳ Ｐ明朝"/>
          <w:b/>
          <w:color w:val="auto"/>
          <w:sz w:val="23"/>
        </w:rPr>
      </w:pPr>
      <w:r w:rsidRPr="00A54107">
        <w:rPr>
          <w:rFonts w:ascii="ＭＳ Ｐ明朝" w:eastAsia="ＭＳ Ｐ明朝" w:hAnsi="ＭＳ Ｐ明朝"/>
          <w:b/>
          <w:color w:val="auto"/>
          <w:sz w:val="23"/>
        </w:rPr>
        <w:t>II. 対象者に関するQ&amp;A</w:t>
      </w:r>
    </w:p>
    <w:p w:rsidR="00D63BF9" w:rsidRPr="00A54107" w:rsidRDefault="00D63BF9" w:rsidP="00D63BF9">
      <w:pPr>
        <w:pStyle w:val="Default"/>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Q3. 配偶者や一親等以内の親族、収入・財産を共有するものの利益相反状態まで報告するように定めているが、これらの人が開示・公開を拒</w:t>
      </w:r>
      <w:r w:rsidRPr="00A54107">
        <w:rPr>
          <w:rFonts w:ascii="ＭＳ Ｐ明朝" w:eastAsia="ＭＳ Ｐ明朝" w:hAnsi="ＭＳ Ｐ明朝" w:hint="eastAsia"/>
          <w:color w:val="auto"/>
          <w:sz w:val="23"/>
          <w:lang w:eastAsia="ja-JP"/>
        </w:rPr>
        <w:t>むことは</w:t>
      </w:r>
      <w:r w:rsidRPr="00A54107">
        <w:rPr>
          <w:rFonts w:ascii="ＭＳ Ｐ明朝" w:eastAsia="ＭＳ Ｐ明朝" w:hAnsi="ＭＳ Ｐ明朝"/>
          <w:color w:val="auto"/>
          <w:sz w:val="23"/>
          <w:lang w:eastAsia="ja-JP"/>
        </w:rPr>
        <w:t>可能ですか</w:t>
      </w:r>
      <w:r w:rsidRPr="00A54107">
        <w:rPr>
          <w:rFonts w:ascii="ＭＳ Ｐ明朝" w:eastAsia="ＭＳ Ｐ明朝" w:hAnsi="ＭＳ Ｐ明朝"/>
          <w:color w:val="auto"/>
          <w:sz w:val="23"/>
        </w:rPr>
        <w:t xml:space="preserve">？（本指針II、 IVに関連） </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 xml:space="preserve">A3. </w:t>
      </w:r>
      <w:r w:rsidRPr="00A54107">
        <w:rPr>
          <w:rFonts w:ascii="ＭＳ Ｐ明朝" w:eastAsia="ＭＳ Ｐ明朝" w:hAnsi="ＭＳ Ｐ明朝" w:hint="eastAsia"/>
          <w:color w:val="auto"/>
          <w:sz w:val="23"/>
          <w:lang w:eastAsia="ja-JP"/>
        </w:rPr>
        <w:t>はい、</w:t>
      </w:r>
      <w:r w:rsidRPr="00A54107">
        <w:rPr>
          <w:rFonts w:ascii="ＭＳ Ｐ明朝" w:eastAsia="ＭＳ Ｐ明朝" w:hAnsi="ＭＳ Ｐ明朝"/>
          <w:color w:val="auto"/>
          <w:sz w:val="23"/>
          <w:lang w:eastAsia="ja-JP"/>
        </w:rPr>
        <w:t>拒めます。</w:t>
      </w:r>
      <w:r w:rsidRPr="00A54107">
        <w:rPr>
          <w:rFonts w:ascii="ＭＳ Ｐ明朝" w:eastAsia="ＭＳ Ｐ明朝" w:hAnsi="ＭＳ Ｐ明朝"/>
          <w:color w:val="auto"/>
          <w:sz w:val="23"/>
        </w:rPr>
        <w:t>学会は配偶者などに対して、直接には何も言う立場にありません。しかし、配偶者などの利益相反状態が深刻な結果、社会的・法的問題が生じた時に、これらを自己申告されていなかった当該申告者を、学会としては、残念ながら社会の批判から守ることができません。また、学会は当該申告者を指針違反者として扱い、本指針で定められた措置をとらざるを得ません。配偶者などの利益相反状態が、申告者の利益相反状態に強く影響するのは一般に理解されているところ</w:t>
      </w:r>
      <w:r w:rsidRPr="00A54107">
        <w:rPr>
          <w:rFonts w:ascii="ＭＳ Ｐ明朝" w:eastAsia="ＭＳ Ｐ明朝" w:hAnsi="ＭＳ Ｐ明朝"/>
          <w:color w:val="auto"/>
          <w:sz w:val="23"/>
        </w:rPr>
        <w:lastRenderedPageBreak/>
        <w:t>です。ベンチャー企業の立ち上げや運営において親族が関わる場合も実際にあります。発表者や論文投稿者までには、配偶者などの利益相反状態の開示を求めません。しかし、学会役員などには、これらを含めた開示・公開が求められます。配偶者の利益相反状態を申告していなかったことで、申告者が社会的に制裁を受けるのを避けることが目的です。申告者が自身を守るために必要なことと考え、配偶者などを説得してください。</w:t>
      </w:r>
    </w:p>
    <w:p w:rsidR="00D63BF9" w:rsidRPr="00A54107" w:rsidRDefault="00D63BF9" w:rsidP="00D63BF9">
      <w:pPr>
        <w:pStyle w:val="Default"/>
        <w:rPr>
          <w:rFonts w:ascii="ＭＳ Ｐ明朝" w:eastAsia="ＭＳ Ｐ明朝" w:hAnsi="ＭＳ Ｐ明朝"/>
          <w:color w:val="auto"/>
          <w:sz w:val="23"/>
        </w:rPr>
      </w:pPr>
    </w:p>
    <w:p w:rsidR="00D63BF9" w:rsidRPr="00A54107" w:rsidRDefault="00D63BF9" w:rsidP="00D63BF9">
      <w:pPr>
        <w:pStyle w:val="Default"/>
        <w:ind w:firstLine="231"/>
        <w:rPr>
          <w:rFonts w:ascii="ＭＳ Ｐ明朝" w:eastAsia="ＭＳ Ｐ明朝" w:hAnsi="ＭＳ Ｐ明朝"/>
          <w:b/>
          <w:color w:val="auto"/>
          <w:sz w:val="23"/>
        </w:rPr>
      </w:pPr>
      <w:r w:rsidRPr="00A54107">
        <w:rPr>
          <w:rFonts w:ascii="ＭＳ Ｐ明朝" w:eastAsia="ＭＳ Ｐ明朝" w:hAnsi="ＭＳ Ｐ明朝"/>
          <w:b/>
          <w:color w:val="auto"/>
          <w:sz w:val="23"/>
        </w:rPr>
        <w:t>III. 対象となる活動に関するQ&amp;A</w:t>
      </w:r>
    </w:p>
    <w:p w:rsidR="00D63BF9" w:rsidRPr="00A54107" w:rsidRDefault="00D63BF9" w:rsidP="00D63BF9">
      <w:pPr>
        <w:pStyle w:val="Default"/>
        <w:rPr>
          <w:rFonts w:ascii="ＭＳ Ｐ明朝" w:eastAsia="ＭＳ Ｐ明朝" w:hAnsi="ＭＳ Ｐ明朝"/>
          <w:color w:val="auto"/>
          <w:sz w:val="23"/>
        </w:rPr>
      </w:pPr>
    </w:p>
    <w:p w:rsidR="00D63BF9" w:rsidRPr="00A54107" w:rsidRDefault="00D63BF9" w:rsidP="00D63BF9">
      <w:pPr>
        <w:pStyle w:val="Default"/>
        <w:ind w:left="231"/>
        <w:rPr>
          <w:rFonts w:ascii="ＭＳ Ｐ明朝" w:eastAsia="ＭＳ Ｐ明朝" w:hAnsi="ＭＳ Ｐ明朝"/>
          <w:color w:val="auto"/>
          <w:sz w:val="23"/>
        </w:rPr>
      </w:pPr>
      <w:r w:rsidRPr="00A54107">
        <w:rPr>
          <w:rFonts w:ascii="ＭＳ Ｐ明朝" w:eastAsia="ＭＳ Ｐ明朝" w:hAnsi="ＭＳ Ｐ明朝"/>
          <w:color w:val="auto"/>
          <w:sz w:val="23"/>
        </w:rPr>
        <w:t>Q4. 学会発表、論文投稿、市民公開講座以外に対象となる学会の事業とは何ですか？</w:t>
      </w:r>
    </w:p>
    <w:p w:rsidR="00D63BF9" w:rsidRPr="00A54107" w:rsidRDefault="00D63BF9" w:rsidP="00D63BF9">
      <w:pPr>
        <w:pStyle w:val="Default"/>
        <w:ind w:left="231"/>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A4. 日本医師会や厚生労働省などへ建議を行うこと、これらからの諮問に答えること、</w:t>
      </w:r>
      <w:r w:rsidRPr="00A54107">
        <w:rPr>
          <w:rFonts w:ascii="ＭＳ Ｐ明朝" w:eastAsia="ＭＳ Ｐ明朝" w:hAnsi="ＭＳ Ｐ明朝" w:hint="eastAsia"/>
          <w:color w:val="auto"/>
          <w:sz w:val="23"/>
          <w:lang w:eastAsia="ja-JP"/>
        </w:rPr>
        <w:t>日本人類遺伝学会として研究・調査を実施すること、</w:t>
      </w:r>
      <w:r w:rsidRPr="00A54107">
        <w:rPr>
          <w:rFonts w:ascii="ＭＳ Ｐ明朝" w:eastAsia="ＭＳ Ｐ明朝" w:hAnsi="ＭＳ Ｐ明朝"/>
          <w:color w:val="auto"/>
          <w:sz w:val="23"/>
        </w:rPr>
        <w:t>優秀な業績の表彰を行うこと、</w:t>
      </w:r>
      <w:r w:rsidRPr="00A54107">
        <w:rPr>
          <w:rFonts w:ascii="ＭＳ Ｐ明朝" w:eastAsia="ＭＳ Ｐ明朝" w:hAnsi="ＭＳ Ｐ明朝" w:hint="eastAsia"/>
          <w:color w:val="auto"/>
          <w:sz w:val="23"/>
          <w:lang w:eastAsia="ja-JP"/>
        </w:rPr>
        <w:t>認定医および認定施設の認定、</w:t>
      </w:r>
      <w:r w:rsidRPr="00A54107">
        <w:rPr>
          <w:rFonts w:ascii="ＭＳ Ｐ明朝" w:eastAsia="ＭＳ Ｐ明朝" w:hAnsi="ＭＳ Ｐ明朝"/>
          <w:color w:val="auto"/>
          <w:sz w:val="23"/>
        </w:rPr>
        <w:t>診療ガイドラインの作成</w:t>
      </w:r>
      <w:r w:rsidRPr="00A54107">
        <w:rPr>
          <w:rFonts w:ascii="ＭＳ Ｐ明朝" w:eastAsia="ＭＳ Ｐ明朝" w:hAnsi="ＭＳ Ｐ明朝" w:hint="eastAsia"/>
          <w:color w:val="auto"/>
          <w:sz w:val="23"/>
          <w:lang w:eastAsia="ja-JP"/>
        </w:rPr>
        <w:t>、企業や営利団体主催・共催の講演会、ランチョンセミナーなどでの発表</w:t>
      </w:r>
      <w:r w:rsidRPr="00A54107">
        <w:rPr>
          <w:rFonts w:ascii="ＭＳ Ｐ明朝" w:eastAsia="ＭＳ Ｐ明朝" w:hAnsi="ＭＳ Ｐ明朝"/>
          <w:color w:val="auto"/>
          <w:sz w:val="23"/>
        </w:rPr>
        <w:t>などです。これらは学会名で行うことですが、建議書や答申書を作成する、表彰業績の選択をする、あるいは、診療ガイドラインの作成を行うのは、理事や委員個人ですので、これらの人々の利益相反状態の開示・公開が必要となります。</w:t>
      </w:r>
    </w:p>
    <w:p w:rsidR="00D63BF9" w:rsidRPr="00A54107" w:rsidRDefault="00D63BF9" w:rsidP="00D63BF9">
      <w:pPr>
        <w:pStyle w:val="Default"/>
        <w:ind w:left="231"/>
        <w:rPr>
          <w:rFonts w:ascii="ＭＳ Ｐ明朝" w:eastAsia="ＭＳ Ｐ明朝" w:hAnsi="ＭＳ Ｐ明朝"/>
          <w:color w:val="auto"/>
          <w:sz w:val="23"/>
          <w:lang w:eastAsia="ja-JP"/>
        </w:rPr>
      </w:pPr>
    </w:p>
    <w:p w:rsidR="00D63BF9" w:rsidRPr="00A54107" w:rsidRDefault="00D63BF9" w:rsidP="00D63BF9">
      <w:pPr>
        <w:pStyle w:val="Default"/>
        <w:ind w:left="231"/>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Q5. 私は産学連携活動をしていますが、COI申告の対象になるのですか？</w:t>
      </w:r>
    </w:p>
    <w:p w:rsidR="00D63BF9" w:rsidRPr="00A54107" w:rsidRDefault="00D63BF9" w:rsidP="00D63BF9">
      <w:pPr>
        <w:pStyle w:val="ae"/>
        <w:tabs>
          <w:tab w:val="clear" w:pos="4252"/>
          <w:tab w:val="clear" w:pos="8504"/>
        </w:tabs>
        <w:snapToGrid/>
        <w:ind w:leftChars="100" w:left="210"/>
        <w:rPr>
          <w:rFonts w:ascii="ＭＳ Ｐ明朝" w:eastAsia="ＭＳ Ｐ明朝" w:hAnsi="ＭＳ Ｐ明朝"/>
          <w:sz w:val="23"/>
          <w:szCs w:val="23"/>
          <w:lang w:eastAsia="ja-JP"/>
        </w:rPr>
      </w:pPr>
      <w:r w:rsidRPr="00A54107">
        <w:rPr>
          <w:rFonts w:ascii="ＭＳ Ｐ明朝" w:eastAsia="ＭＳ Ｐ明朝" w:hAnsi="ＭＳ Ｐ明朝" w:hint="eastAsia"/>
          <w:sz w:val="23"/>
          <w:lang w:eastAsia="ja-JP"/>
        </w:rPr>
        <w:t>A5. はい、</w:t>
      </w:r>
      <w:r w:rsidRPr="00A54107">
        <w:rPr>
          <w:rFonts w:ascii="ＭＳ Ｐ明朝" w:eastAsia="ＭＳ Ｐ明朝" w:hAnsi="ＭＳ Ｐ明朝"/>
          <w:sz w:val="23"/>
          <w:lang w:eastAsia="ja-JP"/>
        </w:rPr>
        <w:t>申告の対象になります。</w:t>
      </w:r>
      <w:r w:rsidRPr="00A54107">
        <w:rPr>
          <w:rFonts w:ascii="ＭＳ Ｐ明朝" w:eastAsia="ＭＳ Ｐ明朝" w:hAnsi="ＭＳ Ｐ明朝" w:hint="eastAsia"/>
          <w:sz w:val="23"/>
          <w:szCs w:val="23"/>
          <w:lang w:eastAsia="ja-JP"/>
        </w:rPr>
        <w:t>大学・研究機関が</w:t>
      </w:r>
      <w:r w:rsidR="00726A9B">
        <w:rPr>
          <w:rFonts w:ascii="ＭＳ Ｐ明朝" w:eastAsia="ＭＳ Ｐ明朝" w:hAnsi="ＭＳ Ｐ明朝" w:hint="eastAsia"/>
          <w:sz w:val="23"/>
          <w:lang w:eastAsia="ja-JP"/>
        </w:rPr>
        <w:t>医学系研究</w:t>
      </w:r>
      <w:r w:rsidRPr="00A54107">
        <w:rPr>
          <w:rFonts w:ascii="ＭＳ Ｐ明朝" w:eastAsia="ＭＳ Ｐ明朝" w:hAnsi="ＭＳ Ｐ明朝" w:hint="eastAsia"/>
          <w:sz w:val="23"/>
          <w:szCs w:val="23"/>
        </w:rPr>
        <w:t>に関して企業・法人組織，営利を目的とする団体（以下，企業・組織や団体）</w:t>
      </w:r>
      <w:r w:rsidRPr="00A54107">
        <w:rPr>
          <w:rFonts w:ascii="ＭＳ Ｐ明朝" w:eastAsia="ＭＳ Ｐ明朝" w:hAnsi="ＭＳ Ｐ明朝" w:hint="eastAsia"/>
          <w:sz w:val="23"/>
          <w:szCs w:val="23"/>
          <w:lang w:eastAsia="ja-JP"/>
        </w:rPr>
        <w:t>と行う</w:t>
      </w:r>
      <w:r w:rsidRPr="00A54107">
        <w:rPr>
          <w:rFonts w:ascii="ＭＳ Ｐ明朝" w:eastAsia="ＭＳ Ｐ明朝" w:hAnsi="ＭＳ Ｐ明朝" w:hint="eastAsia"/>
          <w:sz w:val="23"/>
          <w:szCs w:val="23"/>
        </w:rPr>
        <w:t>産学連携は次のような活動が含まれ</w:t>
      </w:r>
      <w:r w:rsidRPr="00A54107">
        <w:rPr>
          <w:rFonts w:ascii="ＭＳ Ｐ明朝" w:eastAsia="ＭＳ Ｐ明朝" w:hAnsi="ＭＳ Ｐ明朝" w:hint="eastAsia"/>
          <w:sz w:val="23"/>
          <w:szCs w:val="23"/>
          <w:lang w:eastAsia="ja-JP"/>
        </w:rPr>
        <w:t>，申告の対象となります。</w:t>
      </w:r>
    </w:p>
    <w:p w:rsidR="00D63BF9" w:rsidRPr="00A54107" w:rsidRDefault="00D63BF9" w:rsidP="00D63BF9">
      <w:pPr>
        <w:pStyle w:val="ae"/>
        <w:ind w:leftChars="109" w:left="229"/>
        <w:rPr>
          <w:rFonts w:ascii="ＭＳ Ｐ明朝" w:eastAsia="ＭＳ Ｐ明朝" w:hAnsi="ＭＳ Ｐ明朝"/>
          <w:sz w:val="23"/>
          <w:szCs w:val="23"/>
          <w:lang w:eastAsia="ja-JP"/>
        </w:rPr>
      </w:pPr>
      <w:r w:rsidRPr="00A54107">
        <w:rPr>
          <w:rFonts w:ascii="ＭＳ Ｐ明朝" w:eastAsia="ＭＳ Ｐ明朝" w:hAnsi="ＭＳ Ｐ明朝" w:hint="eastAsia"/>
          <w:bCs/>
          <w:sz w:val="23"/>
          <w:szCs w:val="23"/>
          <w:lang w:eastAsia="ja-JP"/>
        </w:rPr>
        <w:t xml:space="preserve">1. </w:t>
      </w:r>
      <w:r w:rsidRPr="00A54107">
        <w:rPr>
          <w:rFonts w:ascii="ＭＳ Ｐ明朝" w:eastAsia="ＭＳ Ｐ明朝" w:hAnsi="ＭＳ Ｐ明朝" w:hint="eastAsia"/>
          <w:bCs/>
          <w:sz w:val="23"/>
          <w:szCs w:val="23"/>
        </w:rPr>
        <w:t>共同研究</w:t>
      </w:r>
      <w:r w:rsidRPr="00A54107">
        <w:rPr>
          <w:rFonts w:ascii="ＭＳ Ｐ明朝" w:eastAsia="ＭＳ Ｐ明朝" w:hAnsi="ＭＳ Ｐ明朝" w:hint="eastAsia"/>
          <w:bCs/>
          <w:sz w:val="23"/>
          <w:szCs w:val="23"/>
          <w:lang w:eastAsia="ja-JP"/>
        </w:rPr>
        <w:t>：</w:t>
      </w:r>
      <w:r w:rsidRPr="00A54107">
        <w:rPr>
          <w:rFonts w:ascii="ＭＳ Ｐ明朝" w:eastAsia="ＭＳ Ｐ明朝" w:hAnsi="ＭＳ Ｐ明朝" w:hint="eastAsia"/>
          <w:bCs/>
          <w:sz w:val="23"/>
          <w:szCs w:val="23"/>
        </w:rPr>
        <w:t>企業</w:t>
      </w:r>
      <w:r w:rsidRPr="00A54107">
        <w:rPr>
          <w:rFonts w:ascii="ＭＳ Ｐ明朝" w:eastAsia="ＭＳ Ｐ明朝" w:hAnsi="ＭＳ Ｐ明朝" w:hint="eastAsia"/>
          <w:bCs/>
          <w:sz w:val="23"/>
          <w:szCs w:val="23"/>
          <w:lang w:eastAsia="ja-JP"/>
        </w:rPr>
        <w:t>・組織や団体と</w:t>
      </w:r>
      <w:r w:rsidRPr="00A54107">
        <w:rPr>
          <w:rFonts w:ascii="ＭＳ Ｐ明朝" w:eastAsia="ＭＳ Ｐ明朝" w:hAnsi="ＭＳ Ｐ明朝" w:hint="eastAsia"/>
          <w:bCs/>
          <w:sz w:val="23"/>
          <w:szCs w:val="23"/>
        </w:rPr>
        <w:t>研究費，研究者を分担して実施する研究</w:t>
      </w:r>
      <w:r w:rsidRPr="00A54107">
        <w:rPr>
          <w:rFonts w:ascii="ＭＳ Ｐ明朝" w:eastAsia="ＭＳ Ｐ明朝" w:hAnsi="ＭＳ Ｐ明朝" w:hint="eastAsia"/>
          <w:sz w:val="23"/>
          <w:szCs w:val="23"/>
        </w:rPr>
        <w:t>（有償無償を問わな</w:t>
      </w:r>
      <w:r w:rsidRPr="00A54107">
        <w:rPr>
          <w:rFonts w:ascii="ＭＳ Ｐ明朝" w:eastAsia="ＭＳ Ｐ明朝" w:hAnsi="ＭＳ Ｐ明朝" w:hint="eastAsia"/>
          <w:sz w:val="23"/>
          <w:szCs w:val="23"/>
          <w:lang w:eastAsia="ja-JP"/>
        </w:rPr>
        <w:t>い）</w:t>
      </w:r>
    </w:p>
    <w:p w:rsidR="00D63BF9" w:rsidRPr="00A54107" w:rsidRDefault="00D63BF9" w:rsidP="00D63BF9">
      <w:pPr>
        <w:pStyle w:val="ae"/>
        <w:ind w:leftChars="109" w:left="229"/>
        <w:rPr>
          <w:rFonts w:ascii="ＭＳ Ｐ明朝" w:eastAsia="ＭＳ Ｐ明朝" w:hAnsi="ＭＳ Ｐ明朝"/>
          <w:sz w:val="23"/>
          <w:szCs w:val="23"/>
          <w:lang w:eastAsia="ja-JP"/>
        </w:rPr>
      </w:pPr>
      <w:r w:rsidRPr="00A54107">
        <w:rPr>
          <w:rFonts w:ascii="ＭＳ Ｐ明朝" w:eastAsia="ＭＳ Ｐ明朝" w:hAnsi="ＭＳ Ｐ明朝" w:hint="eastAsia"/>
          <w:bCs/>
          <w:sz w:val="23"/>
          <w:szCs w:val="23"/>
          <w:lang w:eastAsia="ja-JP"/>
        </w:rPr>
        <w:t xml:space="preserve">2. </w:t>
      </w:r>
      <w:r w:rsidRPr="00A54107">
        <w:rPr>
          <w:rFonts w:ascii="ＭＳ Ｐ明朝" w:eastAsia="ＭＳ Ｐ明朝" w:hAnsi="ＭＳ Ｐ明朝" w:hint="eastAsia"/>
          <w:bCs/>
          <w:sz w:val="23"/>
          <w:szCs w:val="23"/>
        </w:rPr>
        <w:t>受託研究</w:t>
      </w:r>
      <w:r w:rsidRPr="00A54107">
        <w:rPr>
          <w:rFonts w:ascii="ＭＳ Ｐ明朝" w:eastAsia="ＭＳ Ｐ明朝" w:hAnsi="ＭＳ Ｐ明朝" w:hint="eastAsia"/>
          <w:bCs/>
          <w:sz w:val="23"/>
          <w:szCs w:val="23"/>
          <w:lang w:eastAsia="ja-JP"/>
        </w:rPr>
        <w:t>：</w:t>
      </w:r>
      <w:r w:rsidRPr="00A54107">
        <w:rPr>
          <w:rFonts w:ascii="ＭＳ Ｐ明朝" w:eastAsia="ＭＳ Ｐ明朝" w:hAnsi="ＭＳ Ｐ明朝" w:hint="eastAsia"/>
          <w:bCs/>
          <w:sz w:val="23"/>
          <w:szCs w:val="23"/>
        </w:rPr>
        <w:t>企業</w:t>
      </w:r>
      <w:r w:rsidRPr="00A54107">
        <w:rPr>
          <w:rFonts w:ascii="ＭＳ Ｐ明朝" w:eastAsia="ＭＳ Ｐ明朝" w:hAnsi="ＭＳ Ｐ明朝" w:hint="eastAsia"/>
          <w:bCs/>
          <w:sz w:val="23"/>
          <w:szCs w:val="23"/>
          <w:lang w:eastAsia="ja-JP"/>
        </w:rPr>
        <w:t>・組織や団体から</w:t>
      </w:r>
      <w:r w:rsidRPr="00A54107">
        <w:rPr>
          <w:rFonts w:ascii="ＭＳ Ｐ明朝" w:eastAsia="ＭＳ Ｐ明朝" w:hAnsi="ＭＳ Ｐ明朝" w:hint="eastAsia"/>
          <w:sz w:val="23"/>
          <w:szCs w:val="23"/>
        </w:rPr>
        <w:t>療法・薬剤，機器などに関連して</w:t>
      </w:r>
      <w:r w:rsidRPr="00A54107">
        <w:rPr>
          <w:rFonts w:ascii="ＭＳ Ｐ明朝" w:eastAsia="ＭＳ Ｐ明朝" w:hAnsi="ＭＳ Ｐ明朝" w:hint="eastAsia"/>
          <w:sz w:val="23"/>
          <w:szCs w:val="23"/>
          <w:lang w:eastAsia="ja-JP"/>
        </w:rPr>
        <w:t>契約を元に行う</w:t>
      </w:r>
      <w:r w:rsidRPr="00A54107">
        <w:rPr>
          <w:rFonts w:ascii="ＭＳ Ｐ明朝" w:eastAsia="ＭＳ Ｐ明朝" w:hAnsi="ＭＳ Ｐ明朝" w:hint="eastAsia"/>
          <w:bCs/>
          <w:sz w:val="23"/>
          <w:szCs w:val="23"/>
        </w:rPr>
        <w:t>研究</w:t>
      </w:r>
    </w:p>
    <w:p w:rsidR="00D63BF9" w:rsidRPr="00A54107" w:rsidRDefault="00D63BF9" w:rsidP="00D63BF9">
      <w:pPr>
        <w:pStyle w:val="ae"/>
        <w:ind w:leftChars="109" w:left="229"/>
        <w:rPr>
          <w:rFonts w:ascii="ＭＳ Ｐ明朝" w:eastAsia="ＭＳ Ｐ明朝" w:hAnsi="ＭＳ Ｐ明朝"/>
          <w:bCs/>
          <w:sz w:val="23"/>
          <w:szCs w:val="23"/>
          <w:lang w:eastAsia="ja-JP"/>
        </w:rPr>
      </w:pPr>
      <w:r w:rsidRPr="00A54107">
        <w:rPr>
          <w:rFonts w:ascii="ＭＳ Ｐ明朝" w:eastAsia="ＭＳ Ｐ明朝" w:hAnsi="ＭＳ Ｐ明朝" w:hint="eastAsia"/>
          <w:bCs/>
          <w:sz w:val="23"/>
          <w:szCs w:val="23"/>
          <w:lang w:eastAsia="ja-JP"/>
        </w:rPr>
        <w:t xml:space="preserve">3. </w:t>
      </w:r>
      <w:r w:rsidRPr="00A54107">
        <w:rPr>
          <w:rFonts w:ascii="ＭＳ Ｐ明朝" w:eastAsia="ＭＳ Ｐ明朝" w:hAnsi="ＭＳ Ｐ明朝" w:hint="eastAsia"/>
          <w:bCs/>
          <w:sz w:val="23"/>
          <w:szCs w:val="23"/>
        </w:rPr>
        <w:t>技術移転</w:t>
      </w:r>
      <w:r w:rsidRPr="00A54107">
        <w:rPr>
          <w:rFonts w:ascii="ＭＳ Ｐ明朝" w:eastAsia="ＭＳ Ｐ明朝" w:hAnsi="ＭＳ Ｐ明朝" w:hint="eastAsia"/>
          <w:bCs/>
          <w:sz w:val="23"/>
          <w:szCs w:val="23"/>
          <w:lang w:eastAsia="ja-JP"/>
        </w:rPr>
        <w:t>：</w:t>
      </w:r>
      <w:r w:rsidRPr="00A54107">
        <w:rPr>
          <w:rFonts w:ascii="ＭＳ Ｐ明朝" w:eastAsia="ＭＳ Ｐ明朝" w:hAnsi="ＭＳ Ｐ明朝" w:hint="eastAsia"/>
          <w:bCs/>
          <w:sz w:val="23"/>
          <w:szCs w:val="23"/>
        </w:rPr>
        <w:t>大学</w:t>
      </w:r>
      <w:r w:rsidRPr="00A54107">
        <w:rPr>
          <w:rFonts w:ascii="ＭＳ Ｐ明朝" w:eastAsia="ＭＳ Ｐ明朝" w:hAnsi="ＭＳ Ｐ明朝" w:hint="eastAsia"/>
          <w:bCs/>
          <w:sz w:val="23"/>
          <w:szCs w:val="23"/>
          <w:lang w:eastAsia="ja-JP"/>
        </w:rPr>
        <w:t>・研究機関</w:t>
      </w:r>
      <w:r w:rsidRPr="00A54107">
        <w:rPr>
          <w:rFonts w:ascii="ＭＳ Ｐ明朝" w:eastAsia="ＭＳ Ｐ明朝" w:hAnsi="ＭＳ Ｐ明朝" w:hint="eastAsia"/>
          <w:bCs/>
          <w:sz w:val="23"/>
          <w:szCs w:val="23"/>
        </w:rPr>
        <w:t>の研究成果を</w:t>
      </w:r>
      <w:r w:rsidRPr="00A54107">
        <w:rPr>
          <w:rFonts w:ascii="ＭＳ Ｐ明朝" w:eastAsia="ＭＳ Ｐ明朝" w:hAnsi="ＭＳ Ｐ明朝" w:hint="eastAsia"/>
          <w:sz w:val="23"/>
          <w:szCs w:val="23"/>
        </w:rPr>
        <w:t>特許権などの権利を</w:t>
      </w:r>
      <w:r w:rsidRPr="00A54107">
        <w:rPr>
          <w:rFonts w:ascii="ＭＳ Ｐ明朝" w:eastAsia="ＭＳ Ｐ明朝" w:hAnsi="ＭＳ Ｐ明朝" w:hint="eastAsia"/>
          <w:sz w:val="23"/>
          <w:szCs w:val="23"/>
          <w:lang w:eastAsia="ja-JP"/>
        </w:rPr>
        <w:t>利用し，</w:t>
      </w:r>
      <w:r w:rsidRPr="00A54107">
        <w:rPr>
          <w:rFonts w:ascii="ＭＳ Ｐ明朝" w:eastAsia="ＭＳ Ｐ明朝" w:hAnsi="ＭＳ Ｐ明朝" w:hint="eastAsia"/>
          <w:bCs/>
          <w:sz w:val="23"/>
          <w:szCs w:val="23"/>
        </w:rPr>
        <w:t>企業において実用化</w:t>
      </w:r>
    </w:p>
    <w:p w:rsidR="00D63BF9" w:rsidRPr="00A54107" w:rsidRDefault="00D63BF9" w:rsidP="00D63BF9">
      <w:pPr>
        <w:pStyle w:val="ae"/>
        <w:ind w:leftChars="109" w:left="229"/>
        <w:rPr>
          <w:rFonts w:ascii="ＭＳ Ｐ明朝" w:eastAsia="ＭＳ Ｐ明朝" w:hAnsi="ＭＳ Ｐ明朝"/>
          <w:sz w:val="23"/>
          <w:szCs w:val="23"/>
          <w:lang w:eastAsia="ja-JP"/>
        </w:rPr>
      </w:pPr>
      <w:r w:rsidRPr="00A54107">
        <w:rPr>
          <w:rFonts w:ascii="ＭＳ Ｐ明朝" w:eastAsia="ＭＳ Ｐ明朝" w:hAnsi="ＭＳ Ｐ明朝" w:hint="eastAsia"/>
          <w:bCs/>
          <w:sz w:val="23"/>
          <w:szCs w:val="23"/>
          <w:lang w:eastAsia="ja-JP"/>
        </w:rPr>
        <w:t xml:space="preserve">4. </w:t>
      </w:r>
      <w:r w:rsidRPr="00A54107">
        <w:rPr>
          <w:rFonts w:ascii="ＭＳ Ｐ明朝" w:eastAsia="ＭＳ Ｐ明朝" w:hAnsi="ＭＳ Ｐ明朝" w:hint="eastAsia"/>
          <w:bCs/>
          <w:sz w:val="23"/>
          <w:szCs w:val="23"/>
        </w:rPr>
        <w:t>技術指導</w:t>
      </w:r>
      <w:r w:rsidRPr="00A54107">
        <w:rPr>
          <w:rFonts w:ascii="ＭＳ Ｐ明朝" w:eastAsia="ＭＳ Ｐ明朝" w:hAnsi="ＭＳ Ｐ明朝" w:hint="eastAsia"/>
          <w:bCs/>
          <w:sz w:val="23"/>
          <w:szCs w:val="23"/>
          <w:lang w:eastAsia="ja-JP"/>
        </w:rPr>
        <w:t>：</w:t>
      </w:r>
      <w:r w:rsidRPr="00A54107">
        <w:rPr>
          <w:rFonts w:ascii="ＭＳ Ｐ明朝" w:eastAsia="ＭＳ Ｐ明朝" w:hAnsi="ＭＳ Ｐ明朝" w:hint="eastAsia"/>
          <w:bCs/>
          <w:sz w:val="23"/>
          <w:szCs w:val="23"/>
        </w:rPr>
        <w:t>大学</w:t>
      </w:r>
      <w:r w:rsidRPr="00A54107">
        <w:rPr>
          <w:rFonts w:ascii="ＭＳ Ｐ明朝" w:eastAsia="ＭＳ Ｐ明朝" w:hAnsi="ＭＳ Ｐ明朝" w:hint="eastAsia"/>
          <w:bCs/>
          <w:sz w:val="23"/>
          <w:szCs w:val="23"/>
          <w:lang w:eastAsia="ja-JP"/>
        </w:rPr>
        <w:t>・研究機関</w:t>
      </w:r>
      <w:r w:rsidRPr="00A54107">
        <w:rPr>
          <w:rFonts w:ascii="ＭＳ Ｐ明朝" w:eastAsia="ＭＳ Ｐ明朝" w:hAnsi="ＭＳ Ｐ明朝" w:hint="eastAsia"/>
          <w:bCs/>
          <w:sz w:val="23"/>
          <w:szCs w:val="23"/>
        </w:rPr>
        <w:t>の</w:t>
      </w:r>
      <w:r w:rsidRPr="00A54107">
        <w:rPr>
          <w:rFonts w:ascii="ＭＳ Ｐ明朝" w:eastAsia="ＭＳ Ｐ明朝" w:hAnsi="ＭＳ Ｐ明朝" w:hint="eastAsia"/>
          <w:bCs/>
          <w:sz w:val="23"/>
          <w:szCs w:val="23"/>
          <w:lang w:eastAsia="ja-JP"/>
        </w:rPr>
        <w:t>研究者</w:t>
      </w:r>
      <w:r w:rsidRPr="00A54107">
        <w:rPr>
          <w:rFonts w:ascii="ＭＳ Ｐ明朝" w:eastAsia="ＭＳ Ｐ明朝" w:hAnsi="ＭＳ Ｐ明朝" w:hint="eastAsia"/>
          <w:bCs/>
          <w:sz w:val="23"/>
          <w:szCs w:val="23"/>
        </w:rPr>
        <w:t>などが企業の研究開発・技術指導を実施</w:t>
      </w:r>
    </w:p>
    <w:p w:rsidR="00D63BF9" w:rsidRPr="00A54107" w:rsidRDefault="00D63BF9" w:rsidP="00D63BF9">
      <w:pPr>
        <w:pStyle w:val="ae"/>
        <w:ind w:leftChars="109" w:left="229"/>
        <w:rPr>
          <w:rFonts w:ascii="ＭＳ Ｐ明朝" w:eastAsia="ＭＳ Ｐ明朝" w:hAnsi="ＭＳ Ｐ明朝"/>
          <w:sz w:val="23"/>
          <w:szCs w:val="23"/>
          <w:lang w:eastAsia="ja-JP"/>
        </w:rPr>
      </w:pPr>
      <w:r w:rsidRPr="00A54107">
        <w:rPr>
          <w:rFonts w:ascii="ＭＳ Ｐ明朝" w:eastAsia="ＭＳ Ｐ明朝" w:hAnsi="ＭＳ Ｐ明朝" w:hint="eastAsia"/>
          <w:bCs/>
          <w:sz w:val="23"/>
          <w:szCs w:val="23"/>
          <w:lang w:eastAsia="ja-JP"/>
        </w:rPr>
        <w:t xml:space="preserve">5. </w:t>
      </w:r>
      <w:r w:rsidRPr="00A54107">
        <w:rPr>
          <w:rFonts w:ascii="ＭＳ Ｐ明朝" w:eastAsia="ＭＳ Ｐ明朝" w:hAnsi="ＭＳ Ｐ明朝" w:hint="eastAsia"/>
          <w:bCs/>
          <w:sz w:val="23"/>
          <w:szCs w:val="23"/>
        </w:rPr>
        <w:t>大学発ベンチャー</w:t>
      </w:r>
      <w:r w:rsidRPr="00A54107">
        <w:rPr>
          <w:rFonts w:ascii="ＭＳ Ｐ明朝" w:eastAsia="ＭＳ Ｐ明朝" w:hAnsi="ＭＳ Ｐ明朝" w:hint="eastAsia"/>
          <w:bCs/>
          <w:sz w:val="23"/>
          <w:szCs w:val="23"/>
          <w:lang w:eastAsia="ja-JP"/>
        </w:rPr>
        <w:t>：</w:t>
      </w:r>
      <w:r w:rsidRPr="00A54107">
        <w:rPr>
          <w:rFonts w:ascii="ＭＳ Ｐ明朝" w:eastAsia="ＭＳ Ｐ明朝" w:hAnsi="ＭＳ Ｐ明朝" w:hint="eastAsia"/>
          <w:bCs/>
          <w:sz w:val="23"/>
          <w:szCs w:val="23"/>
        </w:rPr>
        <w:t>大学</w:t>
      </w:r>
      <w:r w:rsidRPr="00A54107">
        <w:rPr>
          <w:rFonts w:ascii="ＭＳ Ｐ明朝" w:eastAsia="ＭＳ Ｐ明朝" w:hAnsi="ＭＳ Ｐ明朝" w:hint="eastAsia"/>
          <w:bCs/>
          <w:sz w:val="23"/>
          <w:szCs w:val="23"/>
          <w:lang w:eastAsia="ja-JP"/>
        </w:rPr>
        <w:t>・研究機関</w:t>
      </w:r>
      <w:r w:rsidRPr="00A54107">
        <w:rPr>
          <w:rFonts w:ascii="ＭＳ Ｐ明朝" w:eastAsia="ＭＳ Ｐ明朝" w:hAnsi="ＭＳ Ｐ明朝" w:hint="eastAsia"/>
          <w:bCs/>
          <w:sz w:val="23"/>
          <w:szCs w:val="23"/>
        </w:rPr>
        <w:t>の研究成果を基にベンチャー設立</w:t>
      </w:r>
    </w:p>
    <w:p w:rsidR="00D63BF9" w:rsidRPr="00A54107" w:rsidRDefault="00D63BF9" w:rsidP="00D63BF9">
      <w:pPr>
        <w:pStyle w:val="ae"/>
        <w:ind w:firstLineChars="100" w:firstLine="230"/>
        <w:rPr>
          <w:rFonts w:ascii="ＭＳ Ｐ明朝" w:eastAsia="ＭＳ Ｐ明朝" w:hAnsi="ＭＳ Ｐ明朝"/>
          <w:bCs/>
          <w:sz w:val="23"/>
          <w:szCs w:val="23"/>
          <w:lang w:eastAsia="ja-JP"/>
        </w:rPr>
      </w:pPr>
      <w:r w:rsidRPr="00A54107">
        <w:rPr>
          <w:rFonts w:ascii="ＭＳ Ｐ明朝" w:eastAsia="ＭＳ Ｐ明朝" w:hAnsi="ＭＳ Ｐ明朝" w:hint="eastAsia"/>
          <w:bCs/>
          <w:sz w:val="23"/>
          <w:szCs w:val="23"/>
          <w:lang w:eastAsia="ja-JP"/>
        </w:rPr>
        <w:t xml:space="preserve">6. </w:t>
      </w:r>
      <w:r w:rsidRPr="00A54107">
        <w:rPr>
          <w:rFonts w:ascii="ＭＳ Ｐ明朝" w:eastAsia="ＭＳ Ｐ明朝" w:hAnsi="ＭＳ Ｐ明朝" w:hint="eastAsia"/>
          <w:bCs/>
          <w:sz w:val="23"/>
          <w:szCs w:val="23"/>
        </w:rPr>
        <w:t>寄附金</w:t>
      </w:r>
      <w:r w:rsidRPr="00A54107">
        <w:rPr>
          <w:rFonts w:ascii="ＭＳ Ｐ明朝" w:eastAsia="ＭＳ Ｐ明朝" w:hAnsi="ＭＳ Ｐ明朝" w:hint="eastAsia"/>
          <w:bCs/>
          <w:sz w:val="23"/>
          <w:szCs w:val="23"/>
          <w:lang w:eastAsia="ja-JP"/>
        </w:rPr>
        <w:t>：</w:t>
      </w:r>
      <w:r w:rsidRPr="00A54107">
        <w:rPr>
          <w:rFonts w:ascii="ＭＳ Ｐ明朝" w:eastAsia="ＭＳ Ｐ明朝" w:hAnsi="ＭＳ Ｐ明朝" w:hint="eastAsia"/>
          <w:bCs/>
          <w:sz w:val="23"/>
          <w:szCs w:val="23"/>
        </w:rPr>
        <w:t>企業</w:t>
      </w:r>
      <w:r w:rsidRPr="00A54107">
        <w:rPr>
          <w:rFonts w:ascii="ＭＳ Ｐ明朝" w:eastAsia="ＭＳ Ｐ明朝" w:hAnsi="ＭＳ Ｐ明朝" w:hint="eastAsia"/>
          <w:bCs/>
          <w:sz w:val="23"/>
          <w:szCs w:val="23"/>
          <w:lang w:eastAsia="ja-JP"/>
        </w:rPr>
        <w:t>・組織や団体</w:t>
      </w:r>
      <w:r w:rsidRPr="00A54107">
        <w:rPr>
          <w:rFonts w:ascii="ＭＳ Ｐ明朝" w:eastAsia="ＭＳ Ｐ明朝" w:hAnsi="ＭＳ Ｐ明朝" w:hint="eastAsia"/>
          <w:bCs/>
          <w:sz w:val="23"/>
          <w:szCs w:val="23"/>
        </w:rPr>
        <w:t>から大学</w:t>
      </w:r>
      <w:r w:rsidRPr="00A54107">
        <w:rPr>
          <w:rFonts w:ascii="ＭＳ Ｐ明朝" w:eastAsia="ＭＳ Ｐ明朝" w:hAnsi="ＭＳ Ｐ明朝" w:hint="eastAsia"/>
          <w:bCs/>
          <w:sz w:val="23"/>
          <w:szCs w:val="23"/>
          <w:lang w:eastAsia="ja-JP"/>
        </w:rPr>
        <w:t>・研究機関</w:t>
      </w:r>
      <w:r w:rsidRPr="00A54107">
        <w:rPr>
          <w:rFonts w:ascii="ＭＳ Ｐ明朝" w:eastAsia="ＭＳ Ｐ明朝" w:hAnsi="ＭＳ Ｐ明朝" w:hint="eastAsia"/>
          <w:bCs/>
          <w:sz w:val="23"/>
          <w:szCs w:val="23"/>
        </w:rPr>
        <w:t>への</w:t>
      </w:r>
      <w:r w:rsidRPr="00A54107">
        <w:rPr>
          <w:rFonts w:ascii="ＭＳ Ｐ明朝" w:eastAsia="ＭＳ Ｐ明朝" w:hAnsi="ＭＳ Ｐ明朝" w:hint="eastAsia"/>
          <w:bCs/>
          <w:sz w:val="23"/>
          <w:szCs w:val="23"/>
          <w:lang w:eastAsia="ja-JP"/>
        </w:rPr>
        <w:t>制限を設けない研究助成のための</w:t>
      </w:r>
      <w:r w:rsidRPr="00A54107">
        <w:rPr>
          <w:rFonts w:ascii="ＭＳ Ｐ明朝" w:eastAsia="ＭＳ Ｐ明朝" w:hAnsi="ＭＳ Ｐ明朝" w:hint="eastAsia"/>
          <w:bCs/>
          <w:sz w:val="23"/>
          <w:szCs w:val="23"/>
        </w:rPr>
        <w:t>寄附</w:t>
      </w:r>
      <w:r w:rsidRPr="00A54107">
        <w:rPr>
          <w:rFonts w:ascii="ＭＳ Ｐ明朝" w:eastAsia="ＭＳ Ｐ明朝" w:hAnsi="ＭＳ Ｐ明朝" w:hint="eastAsia"/>
          <w:bCs/>
          <w:sz w:val="23"/>
          <w:szCs w:val="23"/>
          <w:lang w:eastAsia="ja-JP"/>
        </w:rPr>
        <w:t>金</w:t>
      </w:r>
    </w:p>
    <w:p w:rsidR="00D63BF9" w:rsidRPr="00A54107" w:rsidRDefault="00D63BF9" w:rsidP="00D63BF9">
      <w:pPr>
        <w:pStyle w:val="ae"/>
        <w:ind w:leftChars="-591" w:left="-1241" w:firstLineChars="650" w:firstLine="1495"/>
        <w:rPr>
          <w:rFonts w:ascii="ＭＳ Ｐ明朝" w:eastAsia="ＭＳ Ｐ明朝" w:hAnsi="ＭＳ Ｐ明朝"/>
          <w:sz w:val="23"/>
          <w:szCs w:val="23"/>
          <w:lang w:eastAsia="ja-JP"/>
        </w:rPr>
      </w:pPr>
      <w:r w:rsidRPr="00A54107">
        <w:rPr>
          <w:rFonts w:ascii="ＭＳ Ｐ明朝" w:eastAsia="ＭＳ Ｐ明朝" w:hAnsi="ＭＳ Ｐ明朝" w:hint="eastAsia"/>
          <w:bCs/>
          <w:sz w:val="23"/>
          <w:szCs w:val="23"/>
          <w:lang w:eastAsia="ja-JP"/>
        </w:rPr>
        <w:t xml:space="preserve">7 </w:t>
      </w:r>
      <w:r w:rsidRPr="00A54107">
        <w:rPr>
          <w:rFonts w:ascii="ＭＳ Ｐ明朝" w:eastAsia="ＭＳ Ｐ明朝" w:hAnsi="ＭＳ Ｐ明朝" w:hint="eastAsia"/>
          <w:bCs/>
          <w:sz w:val="23"/>
          <w:szCs w:val="23"/>
        </w:rPr>
        <w:t>寄附講座</w:t>
      </w:r>
      <w:r w:rsidRPr="00A54107">
        <w:rPr>
          <w:rFonts w:ascii="ＭＳ Ｐ明朝" w:eastAsia="ＭＳ Ｐ明朝" w:hAnsi="ＭＳ Ｐ明朝" w:hint="eastAsia"/>
          <w:bCs/>
          <w:sz w:val="23"/>
          <w:szCs w:val="23"/>
          <w:lang w:eastAsia="ja-JP"/>
        </w:rPr>
        <w:t>：</w:t>
      </w:r>
      <w:r w:rsidRPr="00A54107">
        <w:rPr>
          <w:rFonts w:ascii="ＭＳ Ｐ明朝" w:eastAsia="ＭＳ Ｐ明朝" w:hAnsi="ＭＳ Ｐ明朝" w:hint="eastAsia"/>
          <w:bCs/>
          <w:sz w:val="23"/>
          <w:szCs w:val="23"/>
        </w:rPr>
        <w:t>企業</w:t>
      </w:r>
      <w:r w:rsidRPr="00A54107">
        <w:rPr>
          <w:rFonts w:ascii="ＭＳ Ｐ明朝" w:eastAsia="ＭＳ Ｐ明朝" w:hAnsi="ＭＳ Ｐ明朝" w:hint="eastAsia"/>
          <w:bCs/>
          <w:sz w:val="23"/>
          <w:szCs w:val="23"/>
          <w:lang w:eastAsia="ja-JP"/>
        </w:rPr>
        <w:t>・組織や団体</w:t>
      </w:r>
      <w:r w:rsidRPr="00A54107">
        <w:rPr>
          <w:rFonts w:ascii="ＭＳ Ｐ明朝" w:eastAsia="ＭＳ Ｐ明朝" w:hAnsi="ＭＳ Ｐ明朝" w:hint="eastAsia"/>
          <w:bCs/>
          <w:sz w:val="23"/>
          <w:szCs w:val="23"/>
        </w:rPr>
        <w:t>から大学への寄附金による研究推進</w:t>
      </w:r>
      <w:r w:rsidRPr="00A54107">
        <w:rPr>
          <w:rFonts w:ascii="ＭＳ Ｐ明朝" w:eastAsia="ＭＳ Ｐ明朝" w:hAnsi="ＭＳ Ｐ明朝" w:hint="eastAsia"/>
          <w:bCs/>
          <w:sz w:val="23"/>
          <w:szCs w:val="23"/>
          <w:lang w:eastAsia="ja-JP"/>
        </w:rPr>
        <w:t>のための</w:t>
      </w:r>
      <w:r w:rsidRPr="00A54107">
        <w:rPr>
          <w:rFonts w:ascii="ＭＳ Ｐ明朝" w:eastAsia="ＭＳ Ｐ明朝" w:hAnsi="ＭＳ Ｐ明朝" w:hint="eastAsia"/>
          <w:bCs/>
          <w:sz w:val="23"/>
          <w:szCs w:val="23"/>
        </w:rPr>
        <w:t>講座</w:t>
      </w:r>
      <w:r w:rsidRPr="00A54107">
        <w:rPr>
          <w:rFonts w:ascii="ＭＳ Ｐ明朝" w:eastAsia="ＭＳ Ｐ明朝" w:hAnsi="ＭＳ Ｐ明朝" w:hint="eastAsia"/>
          <w:bCs/>
          <w:sz w:val="23"/>
          <w:szCs w:val="23"/>
          <w:lang w:eastAsia="ja-JP"/>
        </w:rPr>
        <w:t>設置</w:t>
      </w:r>
    </w:p>
    <w:p w:rsidR="00D63BF9" w:rsidRPr="00A54107" w:rsidRDefault="00D63BF9" w:rsidP="00D63BF9">
      <w:pPr>
        <w:pStyle w:val="Default"/>
        <w:ind w:left="231"/>
        <w:rPr>
          <w:rFonts w:ascii="ＭＳ Ｐ明朝" w:eastAsia="ＭＳ Ｐ明朝" w:hAnsi="ＭＳ Ｐ明朝"/>
          <w:color w:val="auto"/>
          <w:sz w:val="23"/>
          <w:lang w:val="x-none" w:eastAsia="ja-JP"/>
        </w:rPr>
      </w:pPr>
    </w:p>
    <w:p w:rsidR="00D63BF9" w:rsidRPr="00A54107" w:rsidRDefault="00D63BF9" w:rsidP="00D63BF9">
      <w:pPr>
        <w:pStyle w:val="Default"/>
        <w:ind w:left="231"/>
        <w:rPr>
          <w:rFonts w:ascii="ＭＳ Ｐ明朝" w:eastAsia="ＭＳ Ｐ明朝" w:hAnsi="ＭＳ Ｐ明朝"/>
          <w:color w:val="auto"/>
          <w:sz w:val="23"/>
        </w:rPr>
      </w:pPr>
    </w:p>
    <w:p w:rsidR="00D63BF9" w:rsidRPr="00A54107" w:rsidRDefault="00D63BF9" w:rsidP="00D63BF9">
      <w:pPr>
        <w:pStyle w:val="Default"/>
        <w:ind w:left="231"/>
        <w:rPr>
          <w:rFonts w:ascii="ＭＳ Ｐ明朝" w:eastAsia="ＭＳ Ｐ明朝" w:hAnsi="ＭＳ Ｐ明朝"/>
          <w:b/>
          <w:color w:val="auto"/>
          <w:sz w:val="23"/>
        </w:rPr>
      </w:pPr>
      <w:r w:rsidRPr="00A54107">
        <w:rPr>
          <w:rFonts w:ascii="ＭＳ Ｐ明朝" w:eastAsia="ＭＳ Ｐ明朝" w:hAnsi="ＭＳ Ｐ明朝"/>
          <w:b/>
          <w:color w:val="auto"/>
          <w:sz w:val="23"/>
        </w:rPr>
        <w:t>IV. 開示・公開すべき事項に関するQ&amp;A</w:t>
      </w:r>
    </w:p>
    <w:p w:rsidR="00D63BF9" w:rsidRPr="00A54107" w:rsidRDefault="00D63BF9" w:rsidP="00D63BF9">
      <w:pPr>
        <w:pStyle w:val="Default"/>
        <w:ind w:left="231"/>
        <w:rPr>
          <w:rFonts w:ascii="ＭＳ Ｐ明朝" w:eastAsia="ＭＳ Ｐ明朝" w:hAnsi="ＭＳ Ｐ明朝"/>
          <w:color w:val="auto"/>
          <w:sz w:val="23"/>
        </w:rPr>
      </w:pPr>
    </w:p>
    <w:p w:rsidR="00D63BF9" w:rsidRPr="00A54107" w:rsidRDefault="00D63BF9" w:rsidP="00D63BF9">
      <w:pPr>
        <w:pStyle w:val="Default"/>
        <w:ind w:left="231"/>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６</w:t>
      </w:r>
      <w:r w:rsidRPr="00A54107">
        <w:rPr>
          <w:rFonts w:ascii="ＭＳ Ｐ明朝" w:eastAsia="ＭＳ Ｐ明朝" w:hAnsi="ＭＳ Ｐ明朝"/>
          <w:color w:val="auto"/>
          <w:sz w:val="23"/>
        </w:rPr>
        <w:t>. 開示と公開はどう違いますか？</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６</w:t>
      </w:r>
      <w:r w:rsidRPr="00A54107">
        <w:rPr>
          <w:rFonts w:ascii="ＭＳ Ｐ明朝" w:eastAsia="ＭＳ Ｐ明朝" w:hAnsi="ＭＳ Ｐ明朝"/>
          <w:color w:val="auto"/>
          <w:sz w:val="23"/>
        </w:rPr>
        <w:t>. 本指針において、開示は学会事務局、理事、評議員、作業部会委員、会員、学会参加者、学会誌購読者に対して行うものと定義します。公開は学会に関係しない外部の人々や、社会一般の人々に対して明らかにするものと定義します。自己申告された内容のどの範囲を開示として扱い、どこまで公開するかは、対象者および対象事業によって異なります。</w:t>
      </w:r>
    </w:p>
    <w:p w:rsidR="00D63BF9" w:rsidRPr="00A54107" w:rsidRDefault="00D63BF9" w:rsidP="00D63BF9">
      <w:pPr>
        <w:pStyle w:val="Default"/>
        <w:ind w:left="462" w:firstLine="230"/>
        <w:rPr>
          <w:rFonts w:ascii="ＭＳ Ｐ明朝" w:eastAsia="ＭＳ Ｐ明朝" w:hAnsi="ＭＳ Ｐ明朝"/>
          <w:color w:val="auto"/>
          <w:sz w:val="23"/>
        </w:rPr>
      </w:pPr>
      <w:r w:rsidRPr="00A54107">
        <w:rPr>
          <w:rFonts w:ascii="ＭＳ Ｐ明朝" w:eastAsia="ＭＳ Ｐ明朝" w:hAnsi="ＭＳ Ｐ明朝"/>
          <w:color w:val="auto"/>
          <w:sz w:val="23"/>
        </w:rPr>
        <w:t>学会での発表や学会誌への投稿においては、その自己申告範囲は、当該発表および論文に関連した企業・団体と発表者・投稿者との間の関係に限られます。また、申告行為自体は開示という解釈です。</w:t>
      </w:r>
    </w:p>
    <w:p w:rsidR="00D63BF9" w:rsidRPr="00A54107" w:rsidRDefault="00D63BF9" w:rsidP="00D63BF9">
      <w:pPr>
        <w:pStyle w:val="Default"/>
        <w:ind w:left="462" w:firstLine="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学会役員などについてはより詳細な利益相反状態の自己申告が要求されます。また、学会役員</w:t>
      </w:r>
      <w:r w:rsidRPr="00A54107">
        <w:rPr>
          <w:rFonts w:ascii="ＭＳ Ｐ明朝" w:eastAsia="ＭＳ Ｐ明朝" w:hAnsi="ＭＳ Ｐ明朝"/>
          <w:color w:val="auto"/>
          <w:sz w:val="23"/>
        </w:rPr>
        <w:lastRenderedPageBreak/>
        <w:t>などについては、一親等内の親族および収入・財産を共有する者についても利益相反状態を申告することになっております。この自己申告は学会に対して開示されるものでありますが、基本的に公開されることを宣誓した上で提出していただきます。しかし、自己申告された内容を、実際に全て公開することは、個人情報保護法の観点から許されるべきこととは考えておりません。社会的・法的に公開が求められた場合には、倫理審議委員会で議論し、理事会が公開するべき範囲を決定して、これを公開することになります。</w:t>
      </w:r>
    </w:p>
    <w:p w:rsidR="00D63BF9" w:rsidRPr="00A54107" w:rsidRDefault="00D63BF9" w:rsidP="00D63BF9">
      <w:pPr>
        <w:pStyle w:val="Default"/>
        <w:ind w:left="462" w:firstLine="230"/>
        <w:rPr>
          <w:rFonts w:ascii="ＭＳ Ｐ明朝" w:eastAsia="ＭＳ Ｐ明朝" w:hAnsi="ＭＳ Ｐ明朝"/>
          <w:color w:val="auto"/>
          <w:sz w:val="23"/>
          <w:lang w:eastAsia="ja-JP"/>
        </w:rPr>
      </w:pPr>
    </w:p>
    <w:p w:rsidR="00D63BF9" w:rsidRPr="00A54107" w:rsidRDefault="00D63BF9" w:rsidP="00D63BF9">
      <w:pPr>
        <w:pStyle w:val="Default"/>
        <w:ind w:firstLineChars="100" w:firstLine="230"/>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Q7. 申告の対象期間について教えて下さい</w:t>
      </w:r>
    </w:p>
    <w:p w:rsidR="00D63BF9" w:rsidRPr="00A54107" w:rsidRDefault="00D63BF9" w:rsidP="00D63BF9">
      <w:pPr>
        <w:pStyle w:val="Default"/>
        <w:ind w:leftChars="100" w:left="440" w:hangingChars="100" w:hanging="230"/>
        <w:rPr>
          <w:rFonts w:ascii="ＭＳ Ｐ明朝" w:eastAsia="ＭＳ Ｐ明朝" w:hAnsi="ＭＳ Ｐ明朝"/>
          <w:color w:val="auto"/>
          <w:sz w:val="23"/>
          <w:lang w:eastAsia="ja-JP"/>
        </w:rPr>
      </w:pPr>
      <w:r w:rsidRPr="00A54107">
        <w:rPr>
          <w:rFonts w:ascii="ＭＳ Ｐ明朝" w:eastAsia="ＭＳ Ｐ明朝" w:hAnsi="ＭＳ Ｐ明朝" w:hint="eastAsia"/>
          <w:color w:val="auto"/>
          <w:sz w:val="23"/>
          <w:lang w:eastAsia="ja-JP"/>
        </w:rPr>
        <w:t>A7. 過去１年間を申告の対象期間として申告を義務付けます。ただし、今後数年間の試行を経て、完全実施の段階で複数年（３年間など）を申告対象期間とするようになる可能性があります。</w:t>
      </w:r>
    </w:p>
    <w:p w:rsidR="00D63BF9" w:rsidRPr="00A54107" w:rsidRDefault="00D63BF9" w:rsidP="00D63BF9">
      <w:pPr>
        <w:pStyle w:val="Default"/>
        <w:ind w:firstLine="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8</w:t>
      </w:r>
      <w:r w:rsidRPr="00A54107">
        <w:rPr>
          <w:rFonts w:ascii="ＭＳ Ｐ明朝" w:eastAsia="ＭＳ Ｐ明朝" w:hAnsi="ＭＳ Ｐ明朝"/>
          <w:color w:val="auto"/>
          <w:sz w:val="23"/>
        </w:rPr>
        <w:t>. 株の保有やその他の報酬は、</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に関連した企業・団体に</w:t>
      </w:r>
      <w:r w:rsidRPr="00A54107">
        <w:rPr>
          <w:rFonts w:ascii="ＭＳ Ｐ明朝" w:eastAsia="ＭＳ Ｐ明朝" w:hAnsi="ＭＳ Ｐ明朝" w:hint="eastAsia"/>
          <w:color w:val="auto"/>
          <w:sz w:val="23"/>
          <w:lang w:eastAsia="ja-JP"/>
        </w:rPr>
        <w:t>限定されますか</w:t>
      </w:r>
      <w:r w:rsidRPr="00A54107">
        <w:rPr>
          <w:rFonts w:ascii="ＭＳ Ｐ明朝" w:eastAsia="ＭＳ Ｐ明朝" w:hAnsi="ＭＳ Ｐ明朝"/>
          <w:color w:val="auto"/>
          <w:sz w:val="23"/>
        </w:rPr>
        <w:t>？（本指針IV-②、</w:t>
      </w:r>
      <w:r w:rsidR="00EE312B">
        <w:rPr>
          <w:rFonts w:ascii="ＭＳ Ｐ明朝" w:eastAsia="ＭＳ Ｐ明朝" w:hAnsi="ＭＳ Ｐ明朝" w:hint="eastAsia"/>
          <w:color w:val="auto"/>
          <w:sz w:val="23"/>
          <w:lang w:eastAsia="ja-JP"/>
        </w:rPr>
        <w:t>⑨</w:t>
      </w:r>
      <w:r w:rsidRPr="00A54107">
        <w:rPr>
          <w:rFonts w:ascii="ＭＳ Ｐ明朝" w:eastAsia="ＭＳ Ｐ明朝" w:hAnsi="ＭＳ Ｐ明朝"/>
          <w:color w:val="auto"/>
          <w:sz w:val="23"/>
        </w:rPr>
        <w:t>に関連）</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8</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はい、</w:t>
      </w:r>
      <w:r w:rsidRPr="00A54107">
        <w:rPr>
          <w:rFonts w:ascii="ＭＳ Ｐ明朝" w:eastAsia="ＭＳ Ｐ明朝" w:hAnsi="ＭＳ Ｐ明朝"/>
          <w:color w:val="auto"/>
          <w:sz w:val="23"/>
          <w:lang w:eastAsia="ja-JP"/>
        </w:rPr>
        <w:t>限定されます。</w:t>
      </w:r>
      <w:r w:rsidRPr="00A54107">
        <w:rPr>
          <w:rFonts w:ascii="ＭＳ Ｐ明朝" w:eastAsia="ＭＳ Ｐ明朝" w:hAnsi="ＭＳ Ｐ明朝"/>
          <w:color w:val="auto"/>
          <w:sz w:val="23"/>
        </w:rPr>
        <w:t xml:space="preserve">学会発表者や論文投稿者については、当該研究に関連する企業・団体のものに限定されます。学会役員などについては、本学会が行う事業に関連する企業・団体に限定して自己申告していただくことになります。 </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9</w:t>
      </w:r>
      <w:r w:rsidRPr="00A54107">
        <w:rPr>
          <w:rFonts w:ascii="ＭＳ Ｐ明朝" w:eastAsia="ＭＳ Ｐ明朝" w:hAnsi="ＭＳ Ｐ明朝"/>
          <w:color w:val="auto"/>
          <w:sz w:val="23"/>
        </w:rPr>
        <w:t>. 私は製薬会社の株を20万円分持っています。また、先日、製薬会社の主催する研究会で講演して7万円の講演料をもらいました。これらを、全て自己申告しなければいけませんか？また、収入がある度に自己申告しなければなりませんか？ （本指針IV-②、④に関連）</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9</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いいえ、この金額では</w:t>
      </w:r>
      <w:r w:rsidRPr="00A54107">
        <w:rPr>
          <w:rFonts w:ascii="ＭＳ Ｐ明朝" w:eastAsia="ＭＳ Ｐ明朝" w:hAnsi="ＭＳ Ｐ明朝"/>
          <w:color w:val="auto"/>
          <w:sz w:val="23"/>
          <w:lang w:eastAsia="ja-JP"/>
        </w:rPr>
        <w:t>申告の必要はありません。また、</w:t>
      </w:r>
      <w:r w:rsidRPr="00A54107">
        <w:rPr>
          <w:rFonts w:ascii="ＭＳ Ｐ明朝" w:eastAsia="ＭＳ Ｐ明朝" w:hAnsi="ＭＳ Ｐ明朝" w:hint="eastAsia"/>
          <w:color w:val="auto"/>
          <w:sz w:val="23"/>
          <w:lang w:eastAsia="ja-JP"/>
        </w:rPr>
        <w:t>収入ごとの</w:t>
      </w:r>
      <w:r w:rsidRPr="00A54107">
        <w:rPr>
          <w:rFonts w:ascii="ＭＳ Ｐ明朝" w:eastAsia="ＭＳ Ｐ明朝" w:hAnsi="ＭＳ Ｐ明朝"/>
          <w:color w:val="auto"/>
          <w:sz w:val="23"/>
          <w:lang w:eastAsia="ja-JP"/>
        </w:rPr>
        <w:t>申告の必要もありません。</w:t>
      </w:r>
      <w:r w:rsidRPr="00A54107">
        <w:rPr>
          <w:rFonts w:ascii="ＭＳ Ｐ明朝" w:eastAsia="ＭＳ Ｐ明朝" w:hAnsi="ＭＳ Ｐ明朝"/>
          <w:color w:val="auto"/>
          <w:sz w:val="23"/>
        </w:rPr>
        <w:t>具体的な申告の時期と申告方法、限度額は対象活動や対象者により異なり、細則に別に定めております。申告時期については、学会発表時、論文投稿時です。学会役員などは就任時と、その後1年に1回の自己申告が必要です。株は原則1年間の利益が100万円以上、講演料は1企業につき年間50万円などの取り決めが細則に定められております。</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10</w:t>
      </w:r>
      <w:r w:rsidRPr="00A54107">
        <w:rPr>
          <w:rFonts w:ascii="ＭＳ Ｐ明朝" w:eastAsia="ＭＳ Ｐ明朝" w:hAnsi="ＭＳ Ｐ明朝"/>
          <w:color w:val="auto"/>
          <w:sz w:val="23"/>
        </w:rPr>
        <w:t>. ある医療器具メーカーから、私の勤める市民病院に奨学寄付金</w:t>
      </w:r>
      <w:r w:rsidR="00302B9C" w:rsidRPr="00A54107">
        <w:rPr>
          <w:rFonts w:ascii="ＭＳ Ｐ明朝" w:eastAsia="ＭＳ Ｐ明朝" w:hAnsi="ＭＳ Ｐ明朝" w:hint="eastAsia"/>
          <w:b/>
          <w:color w:val="auto"/>
          <w:sz w:val="23"/>
          <w:lang w:eastAsia="ja-JP"/>
        </w:rPr>
        <w:t>100</w:t>
      </w:r>
      <w:r w:rsidRPr="00A54107">
        <w:rPr>
          <w:rFonts w:ascii="ＭＳ Ｐ明朝" w:eastAsia="ＭＳ Ｐ明朝" w:hAnsi="ＭＳ Ｐ明朝"/>
          <w:color w:val="auto"/>
          <w:sz w:val="23"/>
        </w:rPr>
        <w:t>万円</w:t>
      </w:r>
      <w:r w:rsidR="00302B9C" w:rsidRPr="00A54107">
        <w:rPr>
          <w:rFonts w:ascii="ＭＳ Ｐ明朝" w:eastAsia="ＭＳ Ｐ明朝" w:hAnsi="ＭＳ Ｐ明朝" w:hint="eastAsia"/>
          <w:color w:val="auto"/>
          <w:sz w:val="23"/>
          <w:lang w:eastAsia="ja-JP"/>
        </w:rPr>
        <w:t>以上</w:t>
      </w:r>
      <w:r w:rsidRPr="00A54107">
        <w:rPr>
          <w:rFonts w:ascii="ＭＳ Ｐ明朝" w:eastAsia="ＭＳ Ｐ明朝" w:hAnsi="ＭＳ Ｐ明朝"/>
          <w:color w:val="auto"/>
          <w:sz w:val="23"/>
        </w:rPr>
        <w:t>の入金があり、研究担当者名は私になっています。実際には、市民病院全体の研究費として公平に使用しています。このような奨学寄付金も私の利益相反状態として開示・公開すべきでしょうか？（本指針IV－⑥に関連）</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10</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はい、ご自身の</w:t>
      </w:r>
      <w:r w:rsidRPr="00A54107">
        <w:rPr>
          <w:rFonts w:ascii="ＭＳ Ｐ明朝" w:eastAsia="ＭＳ Ｐ明朝" w:hAnsi="ＭＳ Ｐ明朝"/>
          <w:color w:val="auto"/>
          <w:sz w:val="23"/>
          <w:lang w:eastAsia="ja-JP"/>
        </w:rPr>
        <w:t>名前での申告が必要です。</w:t>
      </w:r>
      <w:r w:rsidRPr="00A54107">
        <w:rPr>
          <w:rFonts w:ascii="ＭＳ Ｐ明朝" w:eastAsia="ＭＳ Ｐ明朝" w:hAnsi="ＭＳ Ｐ明朝"/>
          <w:color w:val="auto"/>
          <w:sz w:val="23"/>
        </w:rPr>
        <w:t>奨学寄付金であっても、本指針IVの⑥にあたると解釈して、1企業から年間</w:t>
      </w:r>
      <w:r w:rsidR="00C51E30" w:rsidRPr="00A54107">
        <w:rPr>
          <w:rFonts w:ascii="ＭＳ Ｐ明朝" w:eastAsia="ＭＳ Ｐ明朝" w:hAnsi="ＭＳ Ｐ明朝" w:hint="eastAsia"/>
          <w:b/>
          <w:color w:val="auto"/>
          <w:sz w:val="23"/>
          <w:lang w:eastAsia="ja-JP"/>
        </w:rPr>
        <w:t>100</w:t>
      </w:r>
      <w:r w:rsidRPr="00A54107">
        <w:rPr>
          <w:rFonts w:ascii="ＭＳ Ｐ明朝" w:eastAsia="ＭＳ Ｐ明朝" w:hAnsi="ＭＳ Ｐ明朝"/>
          <w:color w:val="auto"/>
          <w:sz w:val="23"/>
        </w:rPr>
        <w:t>万円以上である場合は、研究担当者名である先生の利益相反状態として申告して下さい。ただし細則にあるように、学会発表、論文投稿では、奨学寄付金を納入した企業・団体と関係のない演題・論文であれば、開示対象となりません。学会役員などのより詳細な利益相反状態の開示・公開を求められる立場の方は全てが自己申告の対象となります。</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11</w:t>
      </w:r>
      <w:r w:rsidRPr="00A54107">
        <w:rPr>
          <w:rFonts w:ascii="ＭＳ Ｐ明朝" w:eastAsia="ＭＳ Ｐ明朝" w:hAnsi="ＭＳ Ｐ明朝"/>
          <w:color w:val="auto"/>
          <w:sz w:val="23"/>
        </w:rPr>
        <w:t>. 「研究とは直接関係のない、その他の報酬」を申告するように義務づけられていますが、製薬会社が提供するテレビ番組のクイズで海外旅行が当たっても申告するのですか？（本指針IV－</w:t>
      </w:r>
      <w:r w:rsidR="0027689E">
        <w:rPr>
          <w:rFonts w:ascii="ＭＳ Ｐ明朝" w:eastAsia="ＭＳ Ｐ明朝" w:hAnsi="ＭＳ Ｐ明朝" w:hint="eastAsia"/>
          <w:color w:val="auto"/>
          <w:sz w:val="23"/>
          <w:lang w:eastAsia="ja-JP"/>
        </w:rPr>
        <w:t>⑨</w:t>
      </w:r>
      <w:r w:rsidRPr="00A54107">
        <w:rPr>
          <w:rFonts w:ascii="ＭＳ Ｐ明朝" w:eastAsia="ＭＳ Ｐ明朝" w:hAnsi="ＭＳ Ｐ明朝"/>
          <w:color w:val="auto"/>
          <w:sz w:val="23"/>
        </w:rPr>
        <w:t>に関連）</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lastRenderedPageBreak/>
        <w:t>A</w:t>
      </w:r>
      <w:r w:rsidRPr="00A54107">
        <w:rPr>
          <w:rFonts w:ascii="ＭＳ Ｐ明朝" w:eastAsia="ＭＳ Ｐ明朝" w:hAnsi="ＭＳ Ｐ明朝" w:hint="eastAsia"/>
          <w:color w:val="auto"/>
          <w:sz w:val="23"/>
          <w:lang w:eastAsia="ja-JP"/>
        </w:rPr>
        <w:t>11</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いいえ、</w:t>
      </w:r>
      <w:r w:rsidRPr="00A54107">
        <w:rPr>
          <w:rFonts w:ascii="ＭＳ Ｐ明朝" w:eastAsia="ＭＳ Ｐ明朝" w:hAnsi="ＭＳ Ｐ明朝"/>
          <w:color w:val="auto"/>
          <w:sz w:val="23"/>
          <w:lang w:eastAsia="ja-JP"/>
        </w:rPr>
        <w:t>申告の</w:t>
      </w:r>
      <w:r w:rsidRPr="00A54107">
        <w:rPr>
          <w:rFonts w:ascii="ＭＳ Ｐ明朝" w:eastAsia="ＭＳ Ｐ明朝" w:hAnsi="ＭＳ Ｐ明朝" w:hint="eastAsia"/>
          <w:color w:val="auto"/>
          <w:sz w:val="23"/>
          <w:lang w:eastAsia="ja-JP"/>
        </w:rPr>
        <w:t>必要はありません</w:t>
      </w:r>
      <w:r w:rsidRPr="00A54107">
        <w:rPr>
          <w:rFonts w:ascii="ＭＳ Ｐ明朝" w:eastAsia="ＭＳ Ｐ明朝" w:hAnsi="ＭＳ Ｐ明朝"/>
          <w:color w:val="auto"/>
          <w:sz w:val="23"/>
          <w:lang w:eastAsia="ja-JP"/>
        </w:rPr>
        <w:t>。</w:t>
      </w:r>
      <w:r w:rsidRPr="00A54107">
        <w:rPr>
          <w:rFonts w:ascii="ＭＳ Ｐ明朝" w:eastAsia="ＭＳ Ｐ明朝" w:hAnsi="ＭＳ Ｐ明朝"/>
          <w:color w:val="auto"/>
          <w:sz w:val="23"/>
        </w:rPr>
        <w:t>クイズや抽選で当たったものは景品であって報酬ではありません。申告が義務づけられているのは「報酬」であり、「報酬」とはなんらかの労力に対する見返りとして支払われるものです。従って、景品は申告対象ではありません。本指針IVの</w:t>
      </w:r>
      <w:r w:rsidR="001816B8">
        <w:rPr>
          <w:rFonts w:ascii="ＭＳ Ｐ明朝" w:eastAsia="ＭＳ Ｐ明朝" w:hAnsi="ＭＳ Ｐ明朝" w:hint="eastAsia"/>
          <w:color w:val="auto"/>
          <w:sz w:val="23"/>
          <w:lang w:eastAsia="ja-JP"/>
        </w:rPr>
        <w:t>⑨</w:t>
      </w:r>
      <w:r w:rsidRPr="00A54107">
        <w:rPr>
          <w:rFonts w:ascii="ＭＳ Ｐ明朝" w:eastAsia="ＭＳ Ｐ明朝" w:hAnsi="ＭＳ Ｐ明朝"/>
          <w:color w:val="auto"/>
          <w:sz w:val="23"/>
        </w:rPr>
        <w:t>に当たる例としては、ある医師が特定の薬をよく処方することから、その薬を販売する企業が謝礼の意味でUSBフラッシュメモリーを医師に渡すことなどが該当します。極端な場合は贈賄行為となり刑事罰の対象であり、本指針で扱うものではありません。本指針IV①〜</w:t>
      </w:r>
      <w:r w:rsidR="007E0478">
        <w:rPr>
          <w:rFonts w:ascii="ＭＳ Ｐ明朝" w:eastAsia="ＭＳ Ｐ明朝" w:hAnsi="ＭＳ Ｐ明朝" w:hint="eastAsia"/>
          <w:color w:val="auto"/>
          <w:sz w:val="23"/>
          <w:lang w:eastAsia="ja-JP"/>
        </w:rPr>
        <w:t>⑧</w:t>
      </w:r>
      <w:r w:rsidRPr="00A54107">
        <w:rPr>
          <w:rFonts w:ascii="ＭＳ Ｐ明朝" w:eastAsia="ＭＳ Ｐ明朝" w:hAnsi="ＭＳ Ｐ明朝"/>
          <w:color w:val="auto"/>
          <w:sz w:val="23"/>
        </w:rPr>
        <w:t>に該当しないが、利益相反状態となる可能性のあるものを拾い上げるために</w:t>
      </w:r>
      <w:r w:rsidR="007E0478">
        <w:rPr>
          <w:rFonts w:ascii="ＭＳ Ｐ明朝" w:eastAsia="ＭＳ Ｐ明朝" w:hAnsi="ＭＳ Ｐ明朝" w:hint="eastAsia"/>
          <w:color w:val="auto"/>
          <w:sz w:val="23"/>
          <w:lang w:eastAsia="ja-JP"/>
        </w:rPr>
        <w:t>⑨</w:t>
      </w:r>
      <w:r w:rsidRPr="00A54107">
        <w:rPr>
          <w:rFonts w:ascii="ＭＳ Ｐ明朝" w:eastAsia="ＭＳ Ｐ明朝" w:hAnsi="ＭＳ Ｐ明朝"/>
          <w:color w:val="auto"/>
          <w:sz w:val="23"/>
        </w:rPr>
        <w:t>を設けております。細則に1つの企業・団体から受けた報酬が5万円以上を申告することとしております。</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b/>
          <w:color w:val="auto"/>
          <w:sz w:val="23"/>
        </w:rPr>
      </w:pPr>
      <w:r w:rsidRPr="00A54107">
        <w:rPr>
          <w:rFonts w:ascii="ＭＳ Ｐ明朝" w:eastAsia="ＭＳ Ｐ明朝" w:hAnsi="ＭＳ Ｐ明朝"/>
          <w:b/>
          <w:color w:val="auto"/>
          <w:sz w:val="23"/>
        </w:rPr>
        <w:t>V. 利益相反状態の回避に関するQ&amp;A</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12</w:t>
      </w:r>
      <w:r w:rsidRPr="00A54107">
        <w:rPr>
          <w:rFonts w:ascii="ＭＳ Ｐ明朝" w:eastAsia="ＭＳ Ｐ明朝" w:hAnsi="ＭＳ Ｐ明朝"/>
          <w:color w:val="auto"/>
          <w:sz w:val="23"/>
        </w:rPr>
        <w:t>. 寄付講座の多くは企業の寄付資金によって運営されておりますが、寄付講座の教授や職員に対しても利益相反状態の回避の「全ての対象者が回避すべきこと」を適用するのですか？</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12</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はい、「</w:t>
      </w:r>
      <w:r w:rsidRPr="00A54107">
        <w:rPr>
          <w:rFonts w:ascii="ＭＳ Ｐ明朝" w:eastAsia="ＭＳ Ｐ明朝" w:hAnsi="ＭＳ Ｐ明朝"/>
          <w:color w:val="auto"/>
          <w:sz w:val="23"/>
          <w:lang w:eastAsia="ja-JP"/>
        </w:rPr>
        <w:t>回避すべきこと」</w:t>
      </w:r>
      <w:r w:rsidRPr="00A54107">
        <w:rPr>
          <w:rFonts w:ascii="ＭＳ Ｐ明朝" w:eastAsia="ＭＳ Ｐ明朝" w:hAnsi="ＭＳ Ｐ明朝" w:hint="eastAsia"/>
          <w:color w:val="auto"/>
          <w:sz w:val="23"/>
          <w:lang w:eastAsia="ja-JP"/>
        </w:rPr>
        <w:t>に</w:t>
      </w:r>
      <w:r w:rsidRPr="00A54107">
        <w:rPr>
          <w:rFonts w:ascii="ＭＳ Ｐ明朝" w:eastAsia="ＭＳ Ｐ明朝" w:hAnsi="ＭＳ Ｐ明朝"/>
          <w:color w:val="auto"/>
          <w:sz w:val="23"/>
          <w:lang w:eastAsia="ja-JP"/>
        </w:rPr>
        <w:t>該当します。</w:t>
      </w:r>
      <w:r w:rsidRPr="00A54107">
        <w:rPr>
          <w:rFonts w:ascii="ＭＳ Ｐ明朝" w:eastAsia="ＭＳ Ｐ明朝" w:hAnsi="ＭＳ Ｐ明朝"/>
          <w:color w:val="auto"/>
          <w:sz w:val="23"/>
        </w:rPr>
        <w:t>特定の企業からの寄付講座は利益相反状態が生じる危険が高いので、本指針が適応されます。誤解を招かないような対応が必要ですので、利益相反がある場合としての学術集会や論文における情報公開が必要です。</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13</w:t>
      </w:r>
      <w:r w:rsidRPr="00A54107">
        <w:rPr>
          <w:rFonts w:ascii="ＭＳ Ｐ明朝" w:eastAsia="ＭＳ Ｐ明朝" w:hAnsi="ＭＳ Ｐ明朝"/>
          <w:color w:val="auto"/>
          <w:sz w:val="23"/>
        </w:rPr>
        <w:t xml:space="preserve">. 利益相反状態の回避について「当該研究を計画・実行する上で必要不可欠の人材であり、かつ当該研究が国際的にも極めて重要な意義をもつような場合には、当該研究の責任研究者や試験責任医師に就任することは可能とする」という例外規定を設けることは、本指針の理念を弱めることになりませんか？ </w:t>
      </w:r>
    </w:p>
    <w:p w:rsidR="00D63BF9" w:rsidRPr="00A54107" w:rsidRDefault="00D63BF9" w:rsidP="00D63BF9">
      <w:pPr>
        <w:pStyle w:val="Default"/>
        <w:ind w:left="461" w:hanging="230"/>
        <w:rPr>
          <w:rFonts w:ascii="ＭＳ Ｐ明朝" w:eastAsia="ＭＳ Ｐ明朝" w:hAnsi="ＭＳ Ｐ明朝"/>
          <w:color w:val="auto"/>
          <w:sz w:val="23"/>
          <w:lang w:eastAsia="ja-JP"/>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13</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いいえ、弱めることにはなりません</w:t>
      </w:r>
      <w:r w:rsidRPr="00A54107">
        <w:rPr>
          <w:rFonts w:ascii="ＭＳ Ｐ明朝" w:eastAsia="ＭＳ Ｐ明朝" w:hAnsi="ＭＳ Ｐ明朝"/>
          <w:color w:val="auto"/>
          <w:sz w:val="23"/>
          <w:lang w:eastAsia="ja-JP"/>
        </w:rPr>
        <w:t>。</w:t>
      </w:r>
      <w:r w:rsidRPr="00A54107">
        <w:rPr>
          <w:rFonts w:ascii="ＭＳ Ｐ明朝" w:eastAsia="ＭＳ Ｐ明朝" w:hAnsi="ＭＳ Ｐ明朝"/>
          <w:color w:val="auto"/>
          <w:sz w:val="23"/>
        </w:rPr>
        <w:t>本指針の目指すところは、研究者に利益相反状態があることを否定することではなく、また、利益相反状態が強い研究者に対して</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を抑制することでもありません。社会にとって有意義で、重要な研究を行う研究者ほど、利益相反状態が強くなることも事実です。上記のような例外規定を設けることで、有能な研究者が</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に関わる道を開くことが大切と考えております。一方、この例外規定に相当する研究者が責任研究者や試験責任医師に就任するために、第三者による審査が必要であるとの意見もあります。しかしながら、日本人類遺伝学会は、学会で行われる事業について利益相反問題を管理する立場にありますが、個々の施設・研究所で行われる研究を管轄することは権限の範囲を越えております。本指針では学会の管轄外で行われる問題については、学会としての判断を示すにとどめております。</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hint="eastAsia"/>
          <w:color w:val="auto"/>
          <w:sz w:val="23"/>
          <w:lang w:eastAsia="ja-JP"/>
        </w:rPr>
        <w:t>Q14</w:t>
      </w:r>
      <w:r w:rsidRPr="00A54107">
        <w:rPr>
          <w:rFonts w:ascii="ＭＳ Ｐ明朝" w:eastAsia="ＭＳ Ｐ明朝" w:hAnsi="ＭＳ Ｐ明朝"/>
          <w:color w:val="auto"/>
          <w:sz w:val="23"/>
        </w:rPr>
        <w:t>. 「</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の試験責任者が回避すべきこと」によると特許料・特許権の獲得を回避するべき、とあります。しかし、プロトコールに含まれないが極めて有益な成果（企業の権利外の成果）が得られた場合や、医師が自主的に実施する</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において知的財産権が生じた場合も、これらを放棄しなければ</w:t>
      </w:r>
      <w:r w:rsidRPr="00A54107">
        <w:rPr>
          <w:rFonts w:ascii="ＭＳ Ｐ明朝" w:eastAsia="ＭＳ Ｐ明朝" w:hAnsi="ＭＳ Ｐ明朝" w:hint="eastAsia"/>
          <w:color w:val="auto"/>
          <w:sz w:val="23"/>
          <w:lang w:eastAsia="ja-JP"/>
        </w:rPr>
        <w:t>利益相反状態になりますか</w:t>
      </w:r>
      <w:r w:rsidRPr="00A54107">
        <w:rPr>
          <w:rFonts w:ascii="ＭＳ Ｐ明朝" w:eastAsia="ＭＳ Ｐ明朝" w:hAnsi="ＭＳ Ｐ明朝"/>
          <w:color w:val="auto"/>
          <w:sz w:val="23"/>
        </w:rPr>
        <w:t>？</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14</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はい、</w:t>
      </w:r>
      <w:r w:rsidRPr="00A54107">
        <w:rPr>
          <w:rFonts w:ascii="ＭＳ Ｐ明朝" w:eastAsia="ＭＳ Ｐ明朝" w:hAnsi="ＭＳ Ｐ明朝"/>
          <w:color w:val="auto"/>
          <w:sz w:val="23"/>
          <w:lang w:eastAsia="ja-JP"/>
        </w:rPr>
        <w:t>なります。</w:t>
      </w:r>
      <w:r w:rsidRPr="00A54107">
        <w:rPr>
          <w:rFonts w:ascii="ＭＳ Ｐ明朝" w:eastAsia="ＭＳ Ｐ明朝" w:hAnsi="ＭＳ Ｐ明朝"/>
          <w:color w:val="auto"/>
          <w:sz w:val="23"/>
        </w:rPr>
        <w:t>企業の権利外の成果であれ、知的財産権であれ、これらを得ることと、責任研究者や試験責任医師の立場で公正に当該</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を監督することとは両立しがたいものと理解されます。責任研究者や試験責任医師を辞任されることで、これらの権利を放棄することは避けられます。</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15</w:t>
      </w:r>
      <w:r w:rsidRPr="00A54107">
        <w:rPr>
          <w:rFonts w:ascii="ＭＳ Ｐ明朝" w:eastAsia="ＭＳ Ｐ明朝" w:hAnsi="ＭＳ Ｐ明朝"/>
          <w:color w:val="auto"/>
          <w:sz w:val="23"/>
        </w:rPr>
        <w:t>. 私は、10病院が参加する臨床研究の中で協力する私立病院の内科部長で、この臨床研究で私の病院における責任医師になってもらいたいと言われています。しかし、私はこの臨床研究で使う薬を製造販売する会社の理事でもあり、年に500万円の報酬をもらっています。私は、この臨床研究で、私の病院の責任医師に</w:t>
      </w:r>
      <w:r w:rsidRPr="00A54107">
        <w:rPr>
          <w:rFonts w:ascii="ＭＳ Ｐ明朝" w:eastAsia="ＭＳ Ｐ明朝" w:hAnsi="ＭＳ Ｐ明朝" w:hint="eastAsia"/>
          <w:color w:val="auto"/>
          <w:sz w:val="23"/>
          <w:lang w:eastAsia="ja-JP"/>
        </w:rPr>
        <w:t>なるのは</w:t>
      </w:r>
      <w:r w:rsidRPr="00A54107">
        <w:rPr>
          <w:rFonts w:ascii="ＭＳ Ｐ明朝" w:eastAsia="ＭＳ Ｐ明朝" w:hAnsi="ＭＳ Ｐ明朝"/>
          <w:color w:val="auto"/>
          <w:sz w:val="23"/>
          <w:lang w:eastAsia="ja-JP"/>
        </w:rPr>
        <w:t>回避すべきでしょうか</w:t>
      </w:r>
      <w:r w:rsidRPr="00A54107">
        <w:rPr>
          <w:rFonts w:ascii="ＭＳ Ｐ明朝" w:eastAsia="ＭＳ Ｐ明朝" w:hAnsi="ＭＳ Ｐ明朝"/>
          <w:color w:val="auto"/>
          <w:sz w:val="23"/>
        </w:rPr>
        <w:t>？</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15</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いいえ、</w:t>
      </w:r>
      <w:r w:rsidRPr="00A54107">
        <w:rPr>
          <w:rFonts w:ascii="ＭＳ Ｐ明朝" w:eastAsia="ＭＳ Ｐ明朝" w:hAnsi="ＭＳ Ｐ明朝"/>
          <w:color w:val="auto"/>
          <w:sz w:val="23"/>
          <w:lang w:eastAsia="ja-JP"/>
        </w:rPr>
        <w:t>回避すべき事項</w:t>
      </w:r>
      <w:r w:rsidRPr="00A54107">
        <w:rPr>
          <w:rFonts w:ascii="ＭＳ Ｐ明朝" w:eastAsia="ＭＳ Ｐ明朝" w:hAnsi="ＭＳ Ｐ明朝" w:hint="eastAsia"/>
          <w:color w:val="auto"/>
          <w:sz w:val="23"/>
          <w:lang w:eastAsia="ja-JP"/>
        </w:rPr>
        <w:t>には</w:t>
      </w:r>
      <w:r w:rsidRPr="00A54107">
        <w:rPr>
          <w:rFonts w:ascii="ＭＳ Ｐ明朝" w:eastAsia="ＭＳ Ｐ明朝" w:hAnsi="ＭＳ Ｐ明朝"/>
          <w:color w:val="auto"/>
          <w:sz w:val="23"/>
          <w:lang w:eastAsia="ja-JP"/>
        </w:rPr>
        <w:t>該当しません。</w:t>
      </w:r>
      <w:r w:rsidRPr="00A54107">
        <w:rPr>
          <w:rFonts w:ascii="ＭＳ Ｐ明朝" w:eastAsia="ＭＳ Ｐ明朝" w:hAnsi="ＭＳ Ｐ明朝"/>
          <w:color w:val="auto"/>
          <w:sz w:val="23"/>
        </w:rPr>
        <w:t>多施設臨床研究における各施設の責任医師は、本指針Vには該当しないので、この内科部長が当該施設における責任医師になること</w:t>
      </w:r>
      <w:r w:rsidRPr="00A54107">
        <w:rPr>
          <w:rFonts w:ascii="ＭＳ Ｐ明朝" w:eastAsia="ＭＳ Ｐ明朝" w:hAnsi="ＭＳ Ｐ明朝" w:hint="eastAsia"/>
          <w:color w:val="auto"/>
          <w:sz w:val="23"/>
          <w:lang w:eastAsia="ja-JP"/>
        </w:rPr>
        <w:t>は</w:t>
      </w:r>
      <w:r w:rsidRPr="00A54107">
        <w:rPr>
          <w:rFonts w:ascii="ＭＳ Ｐ明朝" w:eastAsia="ＭＳ Ｐ明朝" w:hAnsi="ＭＳ Ｐ明朝"/>
          <w:color w:val="auto"/>
          <w:sz w:val="23"/>
          <w:lang w:eastAsia="ja-JP"/>
        </w:rPr>
        <w:t>回避</w:t>
      </w:r>
      <w:r w:rsidRPr="00A54107">
        <w:rPr>
          <w:rFonts w:ascii="ＭＳ Ｐ明朝" w:eastAsia="ＭＳ Ｐ明朝" w:hAnsi="ＭＳ Ｐ明朝" w:hint="eastAsia"/>
          <w:color w:val="auto"/>
          <w:sz w:val="23"/>
          <w:lang w:eastAsia="ja-JP"/>
        </w:rPr>
        <w:t>しなくても、</w:t>
      </w:r>
      <w:r w:rsidRPr="00A54107">
        <w:rPr>
          <w:rFonts w:ascii="ＭＳ Ｐ明朝" w:eastAsia="ＭＳ Ｐ明朝" w:hAnsi="ＭＳ Ｐ明朝"/>
          <w:color w:val="auto"/>
          <w:sz w:val="23"/>
          <w:lang w:eastAsia="ja-JP"/>
        </w:rPr>
        <w:t>本</w:t>
      </w:r>
      <w:r w:rsidRPr="00A54107">
        <w:rPr>
          <w:rFonts w:ascii="ＭＳ Ｐ明朝" w:eastAsia="ＭＳ Ｐ明朝" w:hAnsi="ＭＳ Ｐ明朝" w:hint="eastAsia"/>
          <w:color w:val="auto"/>
          <w:sz w:val="23"/>
          <w:lang w:eastAsia="ja-JP"/>
        </w:rPr>
        <w:t>学会では</w:t>
      </w:r>
      <w:r w:rsidRPr="00A54107">
        <w:rPr>
          <w:rFonts w:ascii="ＭＳ Ｐ明朝" w:eastAsia="ＭＳ Ｐ明朝" w:hAnsi="ＭＳ Ｐ明朝"/>
          <w:color w:val="auto"/>
          <w:sz w:val="23"/>
          <w:lang w:eastAsia="ja-JP"/>
        </w:rPr>
        <w:t>問題になりません</w:t>
      </w:r>
      <w:r w:rsidRPr="00A54107">
        <w:rPr>
          <w:rFonts w:ascii="ＭＳ Ｐ明朝" w:eastAsia="ＭＳ Ｐ明朝" w:hAnsi="ＭＳ Ｐ明朝"/>
          <w:color w:val="auto"/>
          <w:sz w:val="23"/>
        </w:rPr>
        <w:t>。但し、当該施設の利益相反委員会や倫理委員会等が、この内科部長について、本臨床試験の責任医師となることが適当ではないと判断されるなら、その決定が優先されると、われわれは考えております。</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2" w:hanging="231"/>
        <w:rPr>
          <w:rFonts w:ascii="ＭＳ Ｐ明朝" w:eastAsia="ＭＳ Ｐ明朝" w:hAnsi="ＭＳ Ｐ明朝"/>
          <w:b/>
          <w:color w:val="auto"/>
          <w:sz w:val="23"/>
        </w:rPr>
      </w:pPr>
      <w:r w:rsidRPr="00A54107">
        <w:rPr>
          <w:rFonts w:ascii="ＭＳ Ｐ明朝" w:eastAsia="ＭＳ Ｐ明朝" w:hAnsi="ＭＳ Ｐ明朝"/>
          <w:b/>
          <w:color w:val="auto"/>
          <w:sz w:val="23"/>
        </w:rPr>
        <w:t>VI. 実施方法に関するQ&amp;A</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16</w:t>
      </w:r>
      <w:r w:rsidRPr="00A54107">
        <w:rPr>
          <w:rFonts w:ascii="ＭＳ Ｐ明朝" w:eastAsia="ＭＳ Ｐ明朝" w:hAnsi="ＭＳ Ｐ明朝"/>
          <w:color w:val="auto"/>
          <w:sz w:val="23"/>
        </w:rPr>
        <w:t>. 日本人類遺伝学会でマウスを使った治療薬に関する演題を発表したいのですが、今回の指針に従って、利益相反状態を開示しなければいけませんか？</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16</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はい、</w:t>
      </w:r>
      <w:r w:rsidRPr="00A54107">
        <w:rPr>
          <w:rFonts w:ascii="ＭＳ Ｐ明朝" w:eastAsia="ＭＳ Ｐ明朝" w:hAnsi="ＭＳ Ｐ明朝"/>
          <w:color w:val="auto"/>
          <w:sz w:val="23"/>
          <w:lang w:eastAsia="ja-JP"/>
        </w:rPr>
        <w:t>開示が必要です。</w:t>
      </w:r>
      <w:r w:rsidRPr="00A54107">
        <w:rPr>
          <w:rFonts w:ascii="ＭＳ Ｐ明朝" w:eastAsia="ＭＳ Ｐ明朝" w:hAnsi="ＭＳ Ｐ明朝"/>
          <w:color w:val="auto"/>
          <w:sz w:val="23"/>
        </w:rPr>
        <w:t>利益相反は「臨床研究」に限らず、あらゆる</w:t>
      </w:r>
      <w:r w:rsidR="00726A9B">
        <w:rPr>
          <w:rFonts w:ascii="ＭＳ Ｐ明朝" w:eastAsia="ＭＳ Ｐ明朝" w:hAnsi="ＭＳ Ｐ明朝" w:hint="eastAsia"/>
          <w:color w:val="auto"/>
          <w:sz w:val="23"/>
          <w:lang w:eastAsia="ja-JP"/>
        </w:rPr>
        <w:t>医学系研究</w:t>
      </w:r>
      <w:r w:rsidRPr="00A54107">
        <w:rPr>
          <w:rFonts w:ascii="ＭＳ Ｐ明朝" w:eastAsia="ＭＳ Ｐ明朝" w:hAnsi="ＭＳ Ｐ明朝"/>
          <w:color w:val="auto"/>
          <w:sz w:val="23"/>
        </w:rPr>
        <w:t>に生じるものなので、利益相反状態の開示が必要です。</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17</w:t>
      </w:r>
      <w:r w:rsidRPr="00A54107">
        <w:rPr>
          <w:rFonts w:ascii="ＭＳ Ｐ明朝" w:eastAsia="ＭＳ Ｐ明朝" w:hAnsi="ＭＳ Ｐ明朝"/>
          <w:color w:val="auto"/>
          <w:sz w:val="23"/>
        </w:rPr>
        <w:t>. 日本人類遺伝学会以外の学会で発表するときも、同じような利益相反状態の開示が必要でしょうか？</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17</w:t>
      </w:r>
      <w:r w:rsidRPr="00A54107">
        <w:rPr>
          <w:rFonts w:ascii="ＭＳ Ｐ明朝" w:eastAsia="ＭＳ Ｐ明朝" w:hAnsi="ＭＳ Ｐ明朝"/>
          <w:color w:val="auto"/>
          <w:sz w:val="23"/>
        </w:rPr>
        <w:t>. 他学会での発表での利益相反状態の開示については、それぞれの学会で定められることで、本指針が関与するところではありません。</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2" w:hanging="231"/>
        <w:rPr>
          <w:rFonts w:ascii="ＭＳ Ｐ明朝" w:eastAsia="ＭＳ Ｐ明朝" w:hAnsi="ＭＳ Ｐ明朝"/>
          <w:b/>
          <w:color w:val="auto"/>
          <w:sz w:val="23"/>
        </w:rPr>
      </w:pPr>
      <w:r w:rsidRPr="00A54107">
        <w:rPr>
          <w:rFonts w:ascii="ＭＳ Ｐ明朝" w:eastAsia="ＭＳ Ｐ明朝" w:hAnsi="ＭＳ Ｐ明朝" w:hint="eastAsia"/>
          <w:b/>
          <w:color w:val="auto"/>
          <w:sz w:val="23"/>
          <w:lang w:eastAsia="ja-JP"/>
        </w:rPr>
        <w:t>ＶＩＩ</w:t>
      </w:r>
      <w:r w:rsidRPr="00A54107">
        <w:rPr>
          <w:rFonts w:ascii="ＭＳ Ｐ明朝" w:eastAsia="ＭＳ Ｐ明朝" w:hAnsi="ＭＳ Ｐ明朝"/>
          <w:b/>
          <w:color w:val="auto"/>
          <w:sz w:val="23"/>
        </w:rPr>
        <w:t>. 施行日および改正方法に関するQ&amp;A</w:t>
      </w:r>
    </w:p>
    <w:p w:rsidR="00D63BF9" w:rsidRPr="00A54107" w:rsidRDefault="00D63BF9" w:rsidP="00D63BF9">
      <w:pPr>
        <w:pStyle w:val="Default"/>
        <w:ind w:left="461" w:hanging="230"/>
        <w:rPr>
          <w:rFonts w:ascii="ＭＳ Ｐ明朝" w:eastAsia="ＭＳ Ｐ明朝" w:hAnsi="ＭＳ Ｐ明朝"/>
          <w:color w:val="auto"/>
          <w:sz w:val="23"/>
        </w:rPr>
      </w:pP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Q</w:t>
      </w:r>
      <w:r w:rsidRPr="00A54107">
        <w:rPr>
          <w:rFonts w:ascii="ＭＳ Ｐ明朝" w:eastAsia="ＭＳ Ｐ明朝" w:hAnsi="ＭＳ Ｐ明朝" w:hint="eastAsia"/>
          <w:color w:val="auto"/>
          <w:sz w:val="23"/>
          <w:lang w:eastAsia="ja-JP"/>
        </w:rPr>
        <w:t>18</w:t>
      </w:r>
      <w:r w:rsidRPr="00A54107">
        <w:rPr>
          <w:rFonts w:ascii="ＭＳ Ｐ明朝" w:eastAsia="ＭＳ Ｐ明朝" w:hAnsi="ＭＳ Ｐ明朝"/>
          <w:color w:val="auto"/>
          <w:sz w:val="23"/>
        </w:rPr>
        <w:t>. 本指針は平成</w:t>
      </w:r>
      <w:r w:rsidR="00BD5C6B">
        <w:rPr>
          <w:rFonts w:ascii="ＭＳ Ｐ明朝" w:eastAsia="ＭＳ Ｐ明朝" w:hAnsi="ＭＳ Ｐ明朝" w:hint="eastAsia"/>
          <w:color w:val="auto"/>
          <w:sz w:val="23"/>
          <w:lang w:eastAsia="ja-JP"/>
        </w:rPr>
        <w:t>２９</w:t>
      </w:r>
      <w:r w:rsidRPr="00A54107">
        <w:rPr>
          <w:rFonts w:ascii="ＭＳ Ｐ明朝" w:eastAsia="ＭＳ Ｐ明朝" w:hAnsi="ＭＳ Ｐ明朝"/>
          <w:color w:val="auto"/>
          <w:sz w:val="23"/>
        </w:rPr>
        <w:t>年</w:t>
      </w:r>
      <w:r w:rsidR="00BD5C6B">
        <w:rPr>
          <w:rFonts w:ascii="ＭＳ Ｐ明朝" w:eastAsia="ＭＳ Ｐ明朝" w:hAnsi="ＭＳ Ｐ明朝" w:hint="eastAsia"/>
          <w:color w:val="auto"/>
          <w:sz w:val="23"/>
          <w:lang w:eastAsia="ja-JP"/>
        </w:rPr>
        <w:t>１１</w:t>
      </w:r>
      <w:r w:rsidRPr="00A54107">
        <w:rPr>
          <w:rFonts w:ascii="ＭＳ Ｐ明朝" w:eastAsia="ＭＳ Ｐ明朝" w:hAnsi="ＭＳ Ｐ明朝"/>
          <w:color w:val="auto"/>
          <w:sz w:val="23"/>
        </w:rPr>
        <w:t>月</w:t>
      </w:r>
      <w:r w:rsidR="00BD5C6B">
        <w:rPr>
          <w:rFonts w:ascii="ＭＳ Ｐ明朝" w:eastAsia="ＭＳ Ｐ明朝" w:hAnsi="ＭＳ Ｐ明朝" w:hint="eastAsia"/>
          <w:color w:val="auto"/>
          <w:sz w:val="23"/>
          <w:lang w:eastAsia="ja-JP"/>
        </w:rPr>
        <w:t>末</w:t>
      </w:r>
      <w:r w:rsidRPr="00A54107">
        <w:rPr>
          <w:rFonts w:ascii="ＭＳ Ｐ明朝" w:eastAsia="ＭＳ Ｐ明朝" w:hAnsi="ＭＳ Ｐ明朝"/>
          <w:color w:val="auto"/>
          <w:sz w:val="23"/>
        </w:rPr>
        <w:t>日より施行するとありますが、この日以降に指針違反があればただちに措置を受けるのですか？（本指針VII、 IXに関連）</w:t>
      </w:r>
    </w:p>
    <w:p w:rsidR="00D63BF9" w:rsidRPr="00A54107" w:rsidRDefault="00D63BF9" w:rsidP="00D63BF9">
      <w:pPr>
        <w:pStyle w:val="Default"/>
        <w:ind w:left="461" w:hanging="230"/>
        <w:rPr>
          <w:rFonts w:ascii="ＭＳ Ｐ明朝" w:eastAsia="ＭＳ Ｐ明朝" w:hAnsi="ＭＳ Ｐ明朝"/>
          <w:color w:val="auto"/>
          <w:sz w:val="23"/>
        </w:rPr>
      </w:pPr>
      <w:r w:rsidRPr="00A54107">
        <w:rPr>
          <w:rFonts w:ascii="ＭＳ Ｐ明朝" w:eastAsia="ＭＳ Ｐ明朝" w:hAnsi="ＭＳ Ｐ明朝"/>
          <w:color w:val="auto"/>
          <w:sz w:val="23"/>
        </w:rPr>
        <w:t>A</w:t>
      </w:r>
      <w:r w:rsidRPr="00A54107">
        <w:rPr>
          <w:rFonts w:ascii="ＭＳ Ｐ明朝" w:eastAsia="ＭＳ Ｐ明朝" w:hAnsi="ＭＳ Ｐ明朝" w:hint="eastAsia"/>
          <w:color w:val="auto"/>
          <w:sz w:val="23"/>
          <w:lang w:eastAsia="ja-JP"/>
        </w:rPr>
        <w:t>18</w:t>
      </w:r>
      <w:r w:rsidRPr="00A54107">
        <w:rPr>
          <w:rFonts w:ascii="ＭＳ Ｐ明朝" w:eastAsia="ＭＳ Ｐ明朝" w:hAnsi="ＭＳ Ｐ明朝"/>
          <w:color w:val="auto"/>
          <w:sz w:val="23"/>
        </w:rPr>
        <w:t xml:space="preserve">. </w:t>
      </w:r>
      <w:r w:rsidRPr="00A54107">
        <w:rPr>
          <w:rFonts w:ascii="ＭＳ Ｐ明朝" w:eastAsia="ＭＳ Ｐ明朝" w:hAnsi="ＭＳ Ｐ明朝" w:hint="eastAsia"/>
          <w:color w:val="auto"/>
          <w:sz w:val="23"/>
          <w:lang w:eastAsia="ja-JP"/>
        </w:rPr>
        <w:t>いいえ、</w:t>
      </w:r>
      <w:r w:rsidRPr="00A54107">
        <w:rPr>
          <w:rFonts w:ascii="ＭＳ Ｐ明朝" w:eastAsia="ＭＳ Ｐ明朝" w:hAnsi="ＭＳ Ｐ明朝"/>
          <w:color w:val="auto"/>
          <w:sz w:val="23"/>
          <w:lang w:eastAsia="ja-JP"/>
        </w:rPr>
        <w:t>措置は受けません。</w:t>
      </w:r>
      <w:r w:rsidRPr="00A54107">
        <w:rPr>
          <w:rFonts w:ascii="ＭＳ Ｐ明朝" w:eastAsia="ＭＳ Ｐ明朝" w:hAnsi="ＭＳ Ｐ明朝"/>
          <w:color w:val="auto"/>
          <w:sz w:val="23"/>
        </w:rPr>
        <w:t>施行日は平成</w:t>
      </w:r>
      <w:r w:rsidR="00BD5C6B">
        <w:rPr>
          <w:rFonts w:ascii="ＭＳ Ｐ明朝" w:eastAsia="ＭＳ Ｐ明朝" w:hAnsi="ＭＳ Ｐ明朝" w:hint="eastAsia"/>
          <w:color w:val="auto"/>
          <w:sz w:val="23"/>
          <w:lang w:eastAsia="ja-JP"/>
        </w:rPr>
        <w:t>２９</w:t>
      </w:r>
      <w:r w:rsidRPr="00A54107">
        <w:rPr>
          <w:rFonts w:ascii="ＭＳ Ｐ明朝" w:eastAsia="ＭＳ Ｐ明朝" w:hAnsi="ＭＳ Ｐ明朝"/>
          <w:color w:val="auto"/>
          <w:sz w:val="23"/>
        </w:rPr>
        <w:t>年</w:t>
      </w:r>
      <w:r w:rsidR="00BD5C6B">
        <w:rPr>
          <w:rFonts w:ascii="ＭＳ Ｐ明朝" w:eastAsia="ＭＳ Ｐ明朝" w:hAnsi="ＭＳ Ｐ明朝" w:hint="eastAsia"/>
          <w:color w:val="auto"/>
          <w:sz w:val="23"/>
          <w:lang w:eastAsia="ja-JP"/>
        </w:rPr>
        <w:t>１１</w:t>
      </w:r>
      <w:r w:rsidRPr="00A54107">
        <w:rPr>
          <w:rFonts w:ascii="ＭＳ Ｐ明朝" w:eastAsia="ＭＳ Ｐ明朝" w:hAnsi="ＭＳ Ｐ明朝"/>
          <w:color w:val="auto"/>
          <w:sz w:val="23"/>
        </w:rPr>
        <w:t>月</w:t>
      </w:r>
      <w:r w:rsidR="00BD5C6B">
        <w:rPr>
          <w:rFonts w:ascii="ＭＳ Ｐ明朝" w:eastAsia="ＭＳ Ｐ明朝" w:hAnsi="ＭＳ Ｐ明朝" w:hint="eastAsia"/>
          <w:color w:val="auto"/>
          <w:sz w:val="23"/>
          <w:lang w:eastAsia="ja-JP"/>
        </w:rPr>
        <w:t>末</w:t>
      </w:r>
      <w:r w:rsidRPr="00A54107">
        <w:rPr>
          <w:rFonts w:ascii="ＭＳ Ｐ明朝" w:eastAsia="ＭＳ Ｐ明朝" w:hAnsi="ＭＳ Ｐ明朝"/>
          <w:color w:val="auto"/>
          <w:sz w:val="23"/>
        </w:rPr>
        <w:t>日よりですが、十分周知されるまで2年間は措置を行わず、本人に対する注意・勧告にとどめます。また、その事例については、学会誌や学会ホームページにて匿名で紹介し、本指針の周知に努めます。</w:t>
      </w:r>
    </w:p>
    <w:p w:rsidR="00C42A76" w:rsidRPr="00A54107" w:rsidRDefault="00C42A76">
      <w:pPr>
        <w:pStyle w:val="Default"/>
        <w:ind w:left="307" w:firstLine="230"/>
        <w:rPr>
          <w:rFonts w:ascii="ＭＳ Ｐ明朝" w:eastAsia="ＭＳ Ｐ明朝" w:hAnsi="ＭＳ Ｐ明朝"/>
          <w:color w:val="auto"/>
          <w:sz w:val="23"/>
        </w:rPr>
      </w:pPr>
    </w:p>
    <w:p w:rsidR="00C42A76" w:rsidRPr="00A54107" w:rsidRDefault="00C42A76">
      <w:pPr>
        <w:pageBreakBefore/>
        <w:rPr>
          <w:rFonts w:ascii="ＭＳ Ｐ明朝" w:eastAsia="ＭＳ Ｐ明朝" w:hAnsi="ＭＳ Ｐ明朝" w:cs="ＭＳ Ｐゴシック"/>
          <w:sz w:val="23"/>
        </w:rPr>
      </w:pPr>
    </w:p>
    <w:p w:rsidR="00C42A76" w:rsidRPr="00A54107" w:rsidRDefault="00C42A76">
      <w:pPr>
        <w:pStyle w:val="Default"/>
        <w:ind w:left="307" w:firstLine="230"/>
        <w:jc w:val="right"/>
        <w:rPr>
          <w:rFonts w:ascii="ＭＳ Ｐ明朝" w:eastAsia="ＭＳ Ｐ明朝" w:hAnsi="ＭＳ Ｐ明朝"/>
          <w:color w:val="auto"/>
          <w:sz w:val="23"/>
        </w:rPr>
      </w:pPr>
      <w:r w:rsidRPr="00A54107">
        <w:rPr>
          <w:rFonts w:ascii="ＭＳ Ｐ明朝" w:eastAsia="ＭＳ Ｐ明朝" w:hAnsi="ＭＳ Ｐ明朝"/>
          <w:color w:val="auto"/>
          <w:sz w:val="23"/>
        </w:rPr>
        <w:t>（様式１）</w:t>
      </w:r>
    </w:p>
    <w:p w:rsidR="00C42A76" w:rsidRPr="00A54107" w:rsidRDefault="00C42A76">
      <w:pPr>
        <w:pStyle w:val="Default"/>
        <w:jc w:val="center"/>
        <w:rPr>
          <w:rFonts w:ascii="ＭＳ Ｐ明朝" w:eastAsia="ＭＳ Ｐ明朝" w:hAnsi="ＭＳ Ｐ明朝"/>
          <w:b/>
          <w:color w:val="auto"/>
          <w:sz w:val="23"/>
        </w:rPr>
      </w:pPr>
      <w:r w:rsidRPr="00A54107">
        <w:rPr>
          <w:rFonts w:ascii="ＭＳ Ｐ明朝" w:eastAsia="ＭＳ Ｐ明朝" w:hAnsi="ＭＳ Ｐ明朝"/>
          <w:b/>
          <w:color w:val="auto"/>
          <w:sz w:val="23"/>
        </w:rPr>
        <w:t>筆頭演者の利益相反自己申告書</w:t>
      </w:r>
    </w:p>
    <w:p w:rsidR="00C42A76" w:rsidRPr="00A54107" w:rsidRDefault="00C42A76">
      <w:pPr>
        <w:pStyle w:val="Default"/>
        <w:jc w:val="center"/>
        <w:rPr>
          <w:rFonts w:ascii="ＭＳ Ｐ明朝" w:eastAsia="ＭＳ Ｐ明朝" w:hAnsi="ＭＳ Ｐ明朝"/>
          <w:b/>
          <w:color w:val="auto"/>
          <w:sz w:val="23"/>
        </w:rPr>
      </w:pPr>
    </w:p>
    <w:p w:rsidR="00C42A76" w:rsidRPr="00A54107" w:rsidRDefault="00C42A76" w:rsidP="00777EDD">
      <w:pPr>
        <w:pStyle w:val="Default"/>
        <w:ind w:right="805"/>
        <w:rPr>
          <w:rFonts w:ascii="ＭＳ Ｐ明朝" w:eastAsia="ＭＳ Ｐ明朝" w:hAnsi="ＭＳ Ｐ明朝"/>
          <w:b/>
          <w:color w:val="auto"/>
          <w:sz w:val="23"/>
          <w:lang w:eastAsia="ja-JP"/>
        </w:rPr>
      </w:pPr>
      <w:r w:rsidRPr="00A54107">
        <w:rPr>
          <w:rFonts w:ascii="ＭＳ Ｐ明朝" w:eastAsia="ＭＳ Ｐ明朝" w:hAnsi="ＭＳ Ｐ明朝"/>
          <w:b/>
          <w:color w:val="auto"/>
          <w:sz w:val="23"/>
        </w:rPr>
        <w:t xml:space="preserve">筆頭演者氏名 </w:t>
      </w:r>
      <w:r w:rsidRPr="00A54107">
        <w:rPr>
          <w:rFonts w:ascii="ＭＳ Ｐ明朝" w:eastAsia="ＭＳ Ｐ明朝" w:hAnsi="ＭＳ Ｐ明朝"/>
          <w:b/>
          <w:color w:val="auto"/>
          <w:sz w:val="23"/>
          <w:u w:val="single"/>
        </w:rPr>
        <w:t xml:space="preserve">    　　　　　　　　　　　　　　　　　　</w:t>
      </w:r>
      <w:r w:rsidRPr="00A54107">
        <w:rPr>
          <w:rFonts w:ascii="ＭＳ Ｐ明朝" w:eastAsia="ＭＳ Ｐ明朝" w:hAnsi="ＭＳ Ｐ明朝"/>
          <w:b/>
          <w:color w:val="auto"/>
          <w:sz w:val="23"/>
        </w:rPr>
        <w:t xml:space="preserve">　　</w:t>
      </w:r>
    </w:p>
    <w:p w:rsidR="00E3229F" w:rsidRPr="00A54107" w:rsidRDefault="00E3229F" w:rsidP="00777EDD">
      <w:pPr>
        <w:pStyle w:val="Default"/>
        <w:ind w:right="805"/>
        <w:rPr>
          <w:rFonts w:ascii="ＭＳ Ｐ明朝" w:eastAsia="ＭＳ Ｐ明朝" w:hAnsi="ＭＳ Ｐ明朝"/>
          <w:b/>
          <w:color w:val="auto"/>
          <w:sz w:val="23"/>
          <w:lang w:eastAsia="ja-JP"/>
        </w:rPr>
      </w:pPr>
    </w:p>
    <w:p w:rsidR="00E3229F" w:rsidRPr="00A54107" w:rsidRDefault="00E3229F" w:rsidP="00777EDD">
      <w:pPr>
        <w:pStyle w:val="Default"/>
        <w:ind w:right="805"/>
        <w:rPr>
          <w:rFonts w:ascii="ＭＳ Ｐ明朝" w:eastAsia="ＭＳ Ｐ明朝" w:hAnsi="ＭＳ Ｐ明朝"/>
          <w:b/>
          <w:color w:val="auto"/>
          <w:sz w:val="23"/>
          <w:lang w:eastAsia="ja-JP"/>
        </w:rPr>
      </w:pPr>
      <w:r w:rsidRPr="00A54107">
        <w:rPr>
          <w:rFonts w:ascii="ＭＳ Ｐ明朝" w:eastAsia="ＭＳ Ｐ明朝" w:hAnsi="ＭＳ Ｐ明朝" w:hint="eastAsia"/>
          <w:b/>
          <w:color w:val="auto"/>
          <w:sz w:val="23"/>
          <w:lang w:eastAsia="ja-JP"/>
        </w:rPr>
        <w:t>申告日　　　　　　年　　　月　　　　日</w:t>
      </w:r>
    </w:p>
    <w:p w:rsidR="00C42A76" w:rsidRPr="00A54107" w:rsidRDefault="00C42A76">
      <w:pPr>
        <w:pStyle w:val="Default"/>
        <w:jc w:val="right"/>
        <w:rPr>
          <w:rFonts w:ascii="ＭＳ Ｐ明朝" w:eastAsia="ＭＳ Ｐ明朝" w:hAnsi="ＭＳ Ｐ明朝"/>
          <w:b/>
          <w:color w:val="auto"/>
          <w:sz w:val="23"/>
        </w:rPr>
      </w:pPr>
    </w:p>
    <w:tbl>
      <w:tblPr>
        <w:tblW w:w="0" w:type="auto"/>
        <w:tblInd w:w="-5" w:type="dxa"/>
        <w:tblLayout w:type="fixed"/>
        <w:tblLook w:val="0000" w:firstRow="0" w:lastRow="0" w:firstColumn="0" w:lastColumn="0" w:noHBand="0" w:noVBand="0"/>
      </w:tblPr>
      <w:tblGrid>
        <w:gridCol w:w="1569"/>
        <w:gridCol w:w="3950"/>
        <w:gridCol w:w="1412"/>
        <w:gridCol w:w="2831"/>
      </w:tblGrid>
      <w:tr w:rsidR="00A54107" w:rsidRPr="00A5410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p>
        </w:tc>
        <w:tc>
          <w:tcPr>
            <w:tcW w:w="3950"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金額</w:t>
            </w:r>
          </w:p>
        </w:tc>
        <w:tc>
          <w:tcPr>
            <w:tcW w:w="1412"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該当の状況</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該当の有る場合、企業名等</w:t>
            </w:r>
          </w:p>
        </w:tc>
      </w:tr>
      <w:tr w:rsidR="00A54107" w:rsidRPr="00A5410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役員・顧問職</w:t>
            </w:r>
          </w:p>
        </w:tc>
        <w:tc>
          <w:tcPr>
            <w:tcW w:w="3950"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100万円以上</w:t>
            </w:r>
          </w:p>
        </w:tc>
        <w:tc>
          <w:tcPr>
            <w:tcW w:w="1412"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p>
        </w:tc>
      </w:tr>
      <w:tr w:rsidR="00A54107" w:rsidRPr="00A5410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株</w:t>
            </w:r>
          </w:p>
        </w:tc>
        <w:tc>
          <w:tcPr>
            <w:tcW w:w="3950"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利益100万円以上/全株式の5%以上</w:t>
            </w:r>
          </w:p>
        </w:tc>
        <w:tc>
          <w:tcPr>
            <w:tcW w:w="1412"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p>
        </w:tc>
      </w:tr>
      <w:tr w:rsidR="00A54107" w:rsidRPr="00A5410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特許使用料</w:t>
            </w:r>
          </w:p>
        </w:tc>
        <w:tc>
          <w:tcPr>
            <w:tcW w:w="3950"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100万円以上</w:t>
            </w:r>
          </w:p>
        </w:tc>
        <w:tc>
          <w:tcPr>
            <w:tcW w:w="1412"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p>
        </w:tc>
      </w:tr>
      <w:tr w:rsidR="00A54107" w:rsidRPr="00A5410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講演料など</w:t>
            </w:r>
          </w:p>
        </w:tc>
        <w:tc>
          <w:tcPr>
            <w:tcW w:w="3950"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50万円以上</w:t>
            </w:r>
          </w:p>
        </w:tc>
        <w:tc>
          <w:tcPr>
            <w:tcW w:w="1412"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p>
        </w:tc>
      </w:tr>
      <w:tr w:rsidR="00A54107" w:rsidRPr="00A5410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原稿料など</w:t>
            </w:r>
          </w:p>
        </w:tc>
        <w:tc>
          <w:tcPr>
            <w:tcW w:w="3950"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50万円以上</w:t>
            </w:r>
          </w:p>
        </w:tc>
        <w:tc>
          <w:tcPr>
            <w:tcW w:w="1412"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p>
        </w:tc>
      </w:tr>
      <w:tr w:rsidR="00A54107" w:rsidRPr="00A5410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研究費</w:t>
            </w:r>
          </w:p>
        </w:tc>
        <w:tc>
          <w:tcPr>
            <w:tcW w:w="3950" w:type="dxa"/>
            <w:tcBorders>
              <w:top w:val="single" w:sz="4" w:space="0" w:color="000000"/>
              <w:left w:val="single" w:sz="4" w:space="0" w:color="000000"/>
              <w:bottom w:val="single" w:sz="4" w:space="0" w:color="000000"/>
            </w:tcBorders>
            <w:shd w:val="clear" w:color="auto" w:fill="auto"/>
            <w:vAlign w:val="center"/>
          </w:tcPr>
          <w:p w:rsidR="00C42A76" w:rsidRPr="00A54107" w:rsidRDefault="00AC65E6">
            <w:pPr>
              <w:pStyle w:val="Default"/>
              <w:snapToGrid w:val="0"/>
              <w:jc w:val="center"/>
              <w:rPr>
                <w:rFonts w:ascii="ＭＳ Ｐ明朝" w:eastAsia="ＭＳ Ｐ明朝" w:hAnsi="ＭＳ Ｐ明朝"/>
                <w:color w:val="auto"/>
                <w:sz w:val="23"/>
              </w:rPr>
            </w:pPr>
            <w:r w:rsidRPr="00975D19">
              <w:rPr>
                <w:rFonts w:ascii="ＭＳ Ｐ明朝" w:eastAsia="ＭＳ Ｐ明朝" w:hAnsi="ＭＳ Ｐ明朝"/>
                <w:color w:val="auto"/>
                <w:sz w:val="23"/>
                <w:lang w:eastAsia="ja-JP"/>
              </w:rPr>
              <w:t>500</w:t>
            </w:r>
            <w:r w:rsidR="00C42A76" w:rsidRPr="00A54107">
              <w:rPr>
                <w:rFonts w:ascii="ＭＳ Ｐ明朝" w:eastAsia="ＭＳ Ｐ明朝" w:hAnsi="ＭＳ Ｐ明朝"/>
                <w:color w:val="auto"/>
                <w:sz w:val="23"/>
              </w:rPr>
              <w:t>万円以上</w:t>
            </w:r>
          </w:p>
        </w:tc>
        <w:tc>
          <w:tcPr>
            <w:tcW w:w="1412" w:type="dxa"/>
            <w:tcBorders>
              <w:top w:val="single" w:sz="4" w:space="0" w:color="000000"/>
              <w:left w:val="single" w:sz="4" w:space="0" w:color="000000"/>
              <w:bottom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rPr>
            </w:pPr>
          </w:p>
        </w:tc>
      </w:tr>
      <w:tr w:rsidR="00A54107" w:rsidRPr="00A54107">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rsidR="005446BF" w:rsidRPr="00A54107" w:rsidRDefault="005446BF">
            <w:pPr>
              <w:pStyle w:val="Default"/>
              <w:snapToGrid w:val="0"/>
              <w:jc w:val="center"/>
              <w:rPr>
                <w:rFonts w:ascii="ＭＳ Ｐ明朝" w:eastAsia="ＭＳ Ｐ明朝" w:hAnsi="ＭＳ Ｐ明朝"/>
                <w:color w:val="auto"/>
                <w:sz w:val="23"/>
                <w:szCs w:val="23"/>
                <w:lang w:eastAsia="ja-JP"/>
              </w:rPr>
            </w:pPr>
          </w:p>
          <w:p w:rsidR="005446BF" w:rsidRPr="00A54107" w:rsidRDefault="005446BF">
            <w:pPr>
              <w:pStyle w:val="Default"/>
              <w:snapToGrid w:val="0"/>
              <w:jc w:val="center"/>
              <w:rPr>
                <w:rFonts w:ascii="ＭＳ Ｐ明朝" w:eastAsia="ＭＳ Ｐ明朝" w:hAnsi="ＭＳ Ｐ明朝"/>
                <w:color w:val="auto"/>
                <w:sz w:val="23"/>
                <w:szCs w:val="23"/>
                <w:lang w:eastAsia="ja-JP"/>
              </w:rPr>
            </w:pPr>
            <w:r w:rsidRPr="00A54107">
              <w:rPr>
                <w:rFonts w:ascii="ＭＳ Ｐ明朝" w:eastAsia="ＭＳ Ｐ明朝" w:hAnsi="ＭＳ Ｐ明朝" w:hint="eastAsia"/>
                <w:color w:val="auto"/>
                <w:sz w:val="23"/>
                <w:szCs w:val="23"/>
                <w:lang w:eastAsia="ja-JP"/>
              </w:rPr>
              <w:t>奨学寄附金</w:t>
            </w:r>
          </w:p>
          <w:p w:rsidR="005446BF" w:rsidRPr="00A54107" w:rsidRDefault="005446BF">
            <w:pPr>
              <w:pStyle w:val="Default"/>
              <w:snapToGrid w:val="0"/>
              <w:jc w:val="center"/>
              <w:rPr>
                <w:rFonts w:ascii="ＭＳ Ｐ明朝" w:eastAsia="ＭＳ Ｐ明朝" w:hAnsi="ＭＳ Ｐ明朝"/>
                <w:color w:val="auto"/>
                <w:sz w:val="23"/>
                <w:szCs w:val="23"/>
                <w:lang w:eastAsia="ja-JP"/>
              </w:rPr>
            </w:pPr>
          </w:p>
          <w:p w:rsidR="005446BF" w:rsidRPr="00A54107" w:rsidRDefault="005446BF">
            <w:pPr>
              <w:pStyle w:val="Default"/>
              <w:snapToGrid w:val="0"/>
              <w:jc w:val="center"/>
              <w:rPr>
                <w:rFonts w:ascii="ＭＳ Ｐ明朝" w:eastAsia="ＭＳ Ｐ明朝" w:hAnsi="ＭＳ Ｐ明朝"/>
                <w:color w:val="auto"/>
                <w:sz w:val="23"/>
                <w:szCs w:val="23"/>
                <w:lang w:eastAsia="ja-JP"/>
              </w:rPr>
            </w:pPr>
          </w:p>
          <w:p w:rsidR="00C42A76" w:rsidRPr="00A54107" w:rsidRDefault="00C42A76">
            <w:pPr>
              <w:pStyle w:val="Default"/>
              <w:snapToGrid w:val="0"/>
              <w:jc w:val="center"/>
              <w:rPr>
                <w:rFonts w:ascii="ＭＳ Ｐ明朝" w:eastAsia="ＭＳ Ｐ明朝" w:hAnsi="ＭＳ Ｐ明朝"/>
                <w:color w:val="auto"/>
                <w:sz w:val="23"/>
                <w:szCs w:val="23"/>
              </w:rPr>
            </w:pPr>
            <w:r w:rsidRPr="00A54107">
              <w:rPr>
                <w:rFonts w:ascii="ＭＳ Ｐ明朝" w:eastAsia="ＭＳ Ｐ明朝" w:hAnsi="ＭＳ Ｐ明朝"/>
                <w:color w:val="auto"/>
                <w:sz w:val="23"/>
                <w:szCs w:val="23"/>
              </w:rPr>
              <w:t>その他報酬</w:t>
            </w:r>
          </w:p>
        </w:tc>
        <w:tc>
          <w:tcPr>
            <w:tcW w:w="3950" w:type="dxa"/>
            <w:tcBorders>
              <w:top w:val="single" w:sz="4" w:space="0" w:color="000000"/>
              <w:left w:val="single" w:sz="4" w:space="0" w:color="000000"/>
              <w:bottom w:val="single" w:sz="4" w:space="0" w:color="000000"/>
            </w:tcBorders>
            <w:shd w:val="clear" w:color="auto" w:fill="auto"/>
            <w:vAlign w:val="center"/>
          </w:tcPr>
          <w:p w:rsidR="005446BF" w:rsidRPr="00A54107" w:rsidRDefault="005446BF">
            <w:pPr>
              <w:pStyle w:val="Default"/>
              <w:snapToGrid w:val="0"/>
              <w:jc w:val="center"/>
              <w:rPr>
                <w:rFonts w:ascii="ＭＳ Ｐ明朝" w:eastAsia="ＭＳ Ｐ明朝" w:hAnsi="ＭＳ Ｐ明朝"/>
                <w:color w:val="auto"/>
                <w:sz w:val="23"/>
                <w:szCs w:val="23"/>
                <w:lang w:eastAsia="ja-JP"/>
              </w:rPr>
            </w:pPr>
          </w:p>
          <w:p w:rsidR="005446BF" w:rsidRPr="00A54107" w:rsidRDefault="00302B9C">
            <w:pPr>
              <w:pStyle w:val="Default"/>
              <w:snapToGrid w:val="0"/>
              <w:jc w:val="center"/>
              <w:rPr>
                <w:rFonts w:ascii="ＭＳ Ｐ明朝" w:eastAsia="ＭＳ Ｐ明朝" w:hAnsi="ＭＳ Ｐ明朝"/>
                <w:color w:val="auto"/>
                <w:sz w:val="23"/>
                <w:szCs w:val="23"/>
                <w:lang w:eastAsia="ja-JP"/>
              </w:rPr>
            </w:pPr>
            <w:r w:rsidRPr="00975D19">
              <w:rPr>
                <w:rFonts w:ascii="ＭＳ Ｐ明朝" w:eastAsia="ＭＳ Ｐ明朝" w:hAnsi="ＭＳ Ｐ明朝"/>
                <w:color w:val="auto"/>
                <w:sz w:val="23"/>
                <w:szCs w:val="23"/>
                <w:lang w:eastAsia="ja-JP"/>
              </w:rPr>
              <w:t>100</w:t>
            </w:r>
            <w:r w:rsidR="005446BF" w:rsidRPr="00A54107">
              <w:rPr>
                <w:rFonts w:ascii="ＭＳ Ｐ明朝" w:eastAsia="ＭＳ Ｐ明朝" w:hAnsi="ＭＳ Ｐ明朝" w:hint="eastAsia"/>
                <w:color w:val="auto"/>
                <w:sz w:val="23"/>
                <w:szCs w:val="23"/>
                <w:lang w:eastAsia="ja-JP"/>
              </w:rPr>
              <w:t>万円以上</w:t>
            </w:r>
          </w:p>
          <w:p w:rsidR="005446BF" w:rsidRPr="00A54107" w:rsidRDefault="005446BF">
            <w:pPr>
              <w:pStyle w:val="Default"/>
              <w:snapToGrid w:val="0"/>
              <w:jc w:val="center"/>
              <w:rPr>
                <w:rFonts w:ascii="ＭＳ Ｐ明朝" w:eastAsia="ＭＳ Ｐ明朝" w:hAnsi="ＭＳ Ｐ明朝"/>
                <w:color w:val="auto"/>
                <w:sz w:val="23"/>
                <w:szCs w:val="23"/>
                <w:lang w:eastAsia="ja-JP"/>
              </w:rPr>
            </w:pPr>
          </w:p>
          <w:p w:rsidR="005446BF" w:rsidRPr="00A54107" w:rsidRDefault="005446BF">
            <w:pPr>
              <w:pStyle w:val="Default"/>
              <w:snapToGrid w:val="0"/>
              <w:jc w:val="center"/>
              <w:rPr>
                <w:rFonts w:ascii="ＭＳ Ｐ明朝" w:eastAsia="ＭＳ Ｐ明朝" w:hAnsi="ＭＳ Ｐ明朝"/>
                <w:color w:val="auto"/>
                <w:sz w:val="23"/>
                <w:szCs w:val="23"/>
                <w:lang w:eastAsia="ja-JP"/>
              </w:rPr>
            </w:pPr>
          </w:p>
          <w:p w:rsidR="00C42A76" w:rsidRPr="00A54107" w:rsidRDefault="00C42A76">
            <w:pPr>
              <w:pStyle w:val="Default"/>
              <w:snapToGrid w:val="0"/>
              <w:jc w:val="center"/>
              <w:rPr>
                <w:rFonts w:ascii="ＭＳ Ｐ明朝" w:eastAsia="ＭＳ Ｐ明朝" w:hAnsi="ＭＳ Ｐ明朝"/>
                <w:color w:val="auto"/>
                <w:sz w:val="23"/>
                <w:szCs w:val="23"/>
              </w:rPr>
            </w:pPr>
            <w:r w:rsidRPr="00A54107">
              <w:rPr>
                <w:rFonts w:ascii="ＭＳ Ｐ明朝" w:eastAsia="ＭＳ Ｐ明朝" w:hAnsi="ＭＳ Ｐ明朝"/>
                <w:color w:val="auto"/>
                <w:sz w:val="23"/>
                <w:szCs w:val="23"/>
              </w:rPr>
              <w:t>5万円以上</w:t>
            </w:r>
          </w:p>
        </w:tc>
        <w:tc>
          <w:tcPr>
            <w:tcW w:w="1412" w:type="dxa"/>
            <w:tcBorders>
              <w:top w:val="single" w:sz="4" w:space="0" w:color="000000"/>
              <w:left w:val="single" w:sz="4" w:space="0" w:color="000000"/>
              <w:bottom w:val="single" w:sz="4" w:space="0" w:color="000000"/>
            </w:tcBorders>
            <w:shd w:val="clear" w:color="auto" w:fill="auto"/>
            <w:vAlign w:val="center"/>
          </w:tcPr>
          <w:p w:rsidR="00E5737D" w:rsidRPr="00A54107" w:rsidRDefault="00E5737D">
            <w:pPr>
              <w:pStyle w:val="Default"/>
              <w:snapToGrid w:val="0"/>
              <w:jc w:val="center"/>
              <w:rPr>
                <w:rFonts w:ascii="ＭＳ Ｐ明朝" w:eastAsia="ＭＳ Ｐ明朝" w:hAnsi="ＭＳ Ｐ明朝"/>
                <w:color w:val="auto"/>
                <w:sz w:val="23"/>
                <w:szCs w:val="23"/>
                <w:lang w:eastAsia="ja-JP"/>
              </w:rPr>
            </w:pPr>
          </w:p>
          <w:p w:rsidR="00C42A76" w:rsidRPr="00A54107" w:rsidRDefault="00C42A76">
            <w:pPr>
              <w:pStyle w:val="Default"/>
              <w:snapToGrid w:val="0"/>
              <w:jc w:val="center"/>
              <w:rPr>
                <w:rFonts w:ascii="ＭＳ Ｐ明朝" w:eastAsia="ＭＳ Ｐ明朝" w:hAnsi="ＭＳ Ｐ明朝"/>
                <w:color w:val="auto"/>
                <w:sz w:val="23"/>
                <w:szCs w:val="23"/>
              </w:rPr>
            </w:pPr>
            <w:r w:rsidRPr="00A54107">
              <w:rPr>
                <w:rFonts w:ascii="ＭＳ Ｐ明朝" w:eastAsia="ＭＳ Ｐ明朝" w:hAnsi="ＭＳ Ｐ明朝"/>
                <w:color w:val="auto"/>
                <w:sz w:val="23"/>
                <w:szCs w:val="23"/>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A76" w:rsidRPr="00A54107" w:rsidRDefault="00C42A76">
            <w:pPr>
              <w:pStyle w:val="Default"/>
              <w:snapToGrid w:val="0"/>
              <w:jc w:val="center"/>
              <w:rPr>
                <w:rFonts w:ascii="ＭＳ Ｐ明朝" w:eastAsia="ＭＳ Ｐ明朝" w:hAnsi="ＭＳ Ｐ明朝"/>
                <w:color w:val="auto"/>
                <w:sz w:val="23"/>
                <w:szCs w:val="23"/>
              </w:rPr>
            </w:pPr>
          </w:p>
        </w:tc>
      </w:tr>
    </w:tbl>
    <w:p w:rsidR="00C42A76" w:rsidRPr="00A54107" w:rsidRDefault="00965258">
      <w:pPr>
        <w:rPr>
          <w:rFonts w:ascii="ＭＳ Ｐ明朝" w:eastAsia="ＭＳ Ｐ明朝" w:hAnsi="ＭＳ Ｐ明朝"/>
          <w:sz w:val="23"/>
          <w:szCs w:val="23"/>
        </w:rPr>
      </w:pPr>
      <w:r w:rsidRPr="00A54107">
        <w:rPr>
          <w:rFonts w:ascii="ＭＳ Ｐ明朝" w:eastAsia="ＭＳ Ｐ明朝" w:hAnsi="ＭＳ Ｐ明朝" w:hint="eastAsia"/>
          <w:noProof/>
          <w:sz w:val="23"/>
          <w:szCs w:val="23"/>
          <w:lang w:eastAsia="ja-JP"/>
        </w:rPr>
        <mc:AlternateContent>
          <mc:Choice Requires="wps">
            <w:drawing>
              <wp:anchor distT="0" distB="0" distL="114300" distR="114300" simplePos="0" relativeHeight="251657216" behindDoc="0" locked="0" layoutInCell="1" allowOverlap="1" wp14:anchorId="15552AE3" wp14:editId="7F5B10B7">
                <wp:simplePos x="0" y="0"/>
                <wp:positionH relativeFrom="column">
                  <wp:posOffset>918845</wp:posOffset>
                </wp:positionH>
                <wp:positionV relativeFrom="paragraph">
                  <wp:posOffset>635</wp:posOffset>
                </wp:positionV>
                <wp:extent cx="0" cy="1246505"/>
                <wp:effectExtent l="10160" t="11430" r="8890" b="889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6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left:0;text-align:left;margin-left:72.35pt;margin-top:.05pt;width:0;height:9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kLHgIAAD0EAAAOAAAAZHJzL2Uyb0RvYy54bWysU9uO2yAQfa/Uf0C8Z32pkyZWnNXKTvqy&#10;bSPt9gMIYBsVMwhInKjqvxfIRZv2parqBzwDM2fO3JaPx0GiAzdWgKpw9pBixBUFJlRX4W+vm8kc&#10;I+uIYkSC4hU+cYsfV+/fLUdd8hx6kIwb5EGULUdd4d45XSaJpT0fiH0AzZV/bMEMxHnVdAkzZPTo&#10;g0zyNJ0lIximDVBurb9tzo94FfHbllP3tW0td0hW2HNz8TTx3IUzWS1J2Rmie0EvNMg/sBiIUD7o&#10;DaohjqC9EX9ADYIasNC6BwpDAm0rKI85+Gyy9LdsXnqieczFF8fqW5ns/4OlXw5bgwSrcJ5jpMjg&#10;e/S0dxBDozwWaNS29Ha12pqQIj2qF/0M9LtFCuqeqI5H69eT9s5ZKGly5xIUq32Y3fgZmLchPkCs&#10;1rE1Q4D0dUDH2JTTrSn86BA9X1J/m+XFbJpOIzopr47aWPeJw4CCUGHrDBFd72pQyrceTBbDkMOz&#10;dYEWKa8OIaqCjZAyToBUaKzwYppPo4MFKVh4DGbWdLtaGnQgYYbid2FxZ2Zgr1gE6zlh64vsiJBn&#10;2QeXKuD5xDydi3Qekh+LdLGer+fFpMhn60mRNs3kaVMXk9km+zhtPjR13WQ/A7WsKHvBGFeB3XVg&#10;s+LvBuKyOudRu43srQzJPXqslyd7/UfSsbOhmWHDbLkDdtqaa8f9jEbjyz6FJXire/nt1q9+AQAA&#10;//8DAFBLAwQUAAYACAAAACEAg23XLtsAAAAIAQAADwAAAGRycy9kb3ducmV2LnhtbEyPwW7CMBBE&#10;70j9B2uRekHFAaUU0jgIVeqhxwJSryZekpR4HcUOSfn6bnqhtx3NaPZNuh1sLa7Y+sqRgsU8AoGU&#10;O1NRoeB4eH9ag/BBk9G1I1Twgx622cMk1YlxPX3idR8KwSXkE62gDKFJpPR5iVb7uWuQ2Du71urA&#10;si2kaXXP5baWyyhaSasr4g+lbvCtxPyy76wC9N3zItptbHH8uPWzr+Xtu28OSj1Oh90riIBDuIdh&#10;xGd0yJjp5DoyXtSs4/iFo6MhRvtPnvjYrGKQWSr/D8h+AQAA//8DAFBLAQItABQABgAIAAAAIQC2&#10;gziS/gAAAOEBAAATAAAAAAAAAAAAAAAAAAAAAABbQ29udGVudF9UeXBlc10ueG1sUEsBAi0AFAAG&#10;AAgAAAAhADj9If/WAAAAlAEAAAsAAAAAAAAAAAAAAAAALwEAAF9yZWxzLy5yZWxzUEsBAi0AFAAG&#10;AAgAAAAhABR+GQseAgAAPQQAAA4AAAAAAAAAAAAAAAAALgIAAGRycy9lMm9Eb2MueG1sUEsBAi0A&#10;FAAGAAgAAAAhAINt1y7bAAAACAEAAA8AAAAAAAAAAAAAAAAAeAQAAGRycy9kb3ducmV2LnhtbFBL&#10;BQYAAAAABAAEAPMAAACABQAAAAA=&#10;"/>
            </w:pict>
          </mc:Fallback>
        </mc:AlternateContent>
      </w:r>
      <w:r w:rsidRPr="00A54107">
        <w:rPr>
          <w:rFonts w:ascii="ＭＳ Ｐ明朝" w:eastAsia="ＭＳ Ｐ明朝" w:hAnsi="ＭＳ Ｐ明朝" w:hint="eastAsia"/>
          <w:noProof/>
          <w:sz w:val="23"/>
          <w:szCs w:val="23"/>
          <w:lang w:eastAsia="ja-JP"/>
        </w:rPr>
        <mc:AlternateContent>
          <mc:Choice Requires="wps">
            <w:drawing>
              <wp:anchor distT="0" distB="0" distL="114300" distR="114300" simplePos="0" relativeHeight="251658240" behindDoc="0" locked="0" layoutInCell="1" allowOverlap="1" wp14:anchorId="639D3CE8" wp14:editId="223676DC">
                <wp:simplePos x="0" y="0"/>
                <wp:positionH relativeFrom="column">
                  <wp:posOffset>3435985</wp:posOffset>
                </wp:positionH>
                <wp:positionV relativeFrom="paragraph">
                  <wp:posOffset>8890</wp:posOffset>
                </wp:positionV>
                <wp:extent cx="0" cy="1246505"/>
                <wp:effectExtent l="12700" t="10160" r="6350" b="1016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6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270.55pt;margin-top:.7pt;width:0;height:9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Ho6HwIAAD0EAAAOAAAAZHJzL2Uyb0RvYy54bWysU9uO0zAQfUfiHyy/d3MhLW3UdLVKWl4W&#10;qLTLB7i2k1gktmW7TSvEvzN20kLhBSHy4Pgyc+bMzJn147nv0IkbK5QscPIQY8QlVUzIpsBfXnez&#10;JUbWEclIpyQv8IVb/Lh5+2Y96JynqlUd4wYBiLT5oAvcOqfzKLK05T2xD0pzCY+1Mj1xcDRNxAwZ&#10;AL3vojSOF9GgDNNGUW4t3FbjI94E/Lrm1H2ua8sd6goM3FxYTVgPfo02a5I3huhW0IkG+QcWPRES&#10;gt6gKuIIOhrxB1QvqFFW1e6Bqj5SdS0oDzlANkn8WzYvLdE85ALFsfpWJvv/YOmn094gwQqcJhhJ&#10;0kOPno5OhdAI7qBAg7Y52JVyb3yK9Cxf9LOiXy2SqmyJbHiwfr1ocA4e0Z2LP1gNYQ7DR8XAhkCA&#10;UK1zbXoPCXVA59CUy60p/OwQHS8p3CZptpjHc88nIvnVURvrPnDVI78psHWGiKZ1pZISWq9MEsKQ&#10;07N1o+PVwUeVaie6Liigk2go8GqezoODVZ1g/tGbWdMcys6gE/EaCt/E4s7MqKNkAazlhG2nvSOi&#10;G/fAupMeDxIDOtNuFMm3VbzaLrfLbJali+0si6tq9rQrs9lil7yfV++qsqyS755akuWtYIxLz+4q&#10;2CT7O0FMozNK7SbZWxmie/RQaCB7/QfSobO+maMsDopd9saX1jcZNBqMp3nyQ/DrOVj9nPrNDwAA&#10;AP//AwBQSwMEFAAGAAgAAAAhAHry/mHcAAAACQEAAA8AAABkcnMvZG93bnJldi54bWxMj0FLw0AQ&#10;he+C/2EZwYvYTUprbcymFMGDR9uC12l2TKLZ2ZDdNLG/3hEP9vjxHm++yTeTa9WJ+tB4NpDOElDE&#10;pbcNVwYO+5f7R1AhIltsPZOBbwqwKa6vcsysH/mNTrtYKRnhkKGBOsYu0zqUNTkMM98RS/bhe4dR&#10;sK+07XGUcdfqeZI8aIcNy4UaO3quqfzaDc4AhWGZJtu1qw6v5/HufX7+HLu9Mbc30/YJVKQp/pfh&#10;V1/UoRCnox/YBtUaWC7SVKoSLEBJ/sdH4fVqBbrI9eUHxQ8AAAD//wMAUEsBAi0AFAAGAAgAAAAh&#10;ALaDOJL+AAAA4QEAABMAAAAAAAAAAAAAAAAAAAAAAFtDb250ZW50X1R5cGVzXS54bWxQSwECLQAU&#10;AAYACAAAACEAOP0h/9YAAACUAQAACwAAAAAAAAAAAAAAAAAvAQAAX3JlbHMvLnJlbHNQSwECLQAU&#10;AAYACAAAACEAeyR6Oh8CAAA9BAAADgAAAAAAAAAAAAAAAAAuAgAAZHJzL2Uyb0RvYy54bWxQSwEC&#10;LQAUAAYACAAAACEAevL+YdwAAAAJAQAADwAAAAAAAAAAAAAAAAB5BAAAZHJzL2Rvd25yZXYueG1s&#10;UEsFBgAAAAAEAAQA8wAAAIIFAAAAAA==&#10;"/>
            </w:pict>
          </mc:Fallback>
        </mc:AlternateContent>
      </w:r>
      <w:r w:rsidRPr="00A54107">
        <w:rPr>
          <w:rFonts w:ascii="ＭＳ Ｐ明朝" w:eastAsia="ＭＳ Ｐ明朝" w:hAnsi="ＭＳ Ｐ明朝" w:hint="eastAsia"/>
          <w:noProof/>
          <w:sz w:val="23"/>
          <w:szCs w:val="23"/>
          <w:lang w:eastAsia="ja-JP"/>
        </w:rPr>
        <mc:AlternateContent>
          <mc:Choice Requires="wps">
            <w:drawing>
              <wp:anchor distT="0" distB="0" distL="114300" distR="114300" simplePos="0" relativeHeight="251656192" behindDoc="0" locked="0" layoutInCell="1" allowOverlap="1" wp14:anchorId="1E7AA2F3" wp14:editId="61CA13A0">
                <wp:simplePos x="0" y="0"/>
                <wp:positionH relativeFrom="column">
                  <wp:posOffset>-74295</wp:posOffset>
                </wp:positionH>
                <wp:positionV relativeFrom="paragraph">
                  <wp:posOffset>-1905</wp:posOffset>
                </wp:positionV>
                <wp:extent cx="0" cy="1246505"/>
                <wp:effectExtent l="7620" t="8890" r="11430" b="1143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6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85pt;margin-top:-.15pt;width:0;height:9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xE+HgIAAD0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Cu2R&#10;pIcZPR2dCqlRsvINGrTNwa+Ue+NLpGf5op8V/W6RVGVLZMOD9+tFQ3DiI6K7EL+xGtIchs+KgQ+B&#10;BKFb59r0HhL6gM5hKJfbUPjZIToeUjhN0mwxj+cBneTXQG2s+8RVj7xRYOsMEU3rSiUljF6ZJKQh&#10;p2frPC2SXwN8Vql2ouuCAjqJhgKv5uk8BFjVCeYvvZs1zaHsDDoRr6HwTSzu3Iw6ShbAWk7YdrId&#10;Ed1oQ/JOejwoDOhM1iiSH6t4tV1ul9ksSxfbWRZX1expV2azxS75OK8+VGVZJT89tSTLW8EYl57d&#10;VbBJ9neCmJ7OKLWbZG9tiO7RQ7+A7PUfSIfJ+mGOsjgodtmb68RBo8F5ek/+Ebzdg/321W9+AQAA&#10;//8DAFBLAwQUAAYACAAAACEAi+mJCd0AAAAJAQAADwAAAGRycy9kb3ducmV2LnhtbEyPzU7DMBCE&#10;70i8g7VIXFBrp6h/IU5VIXHgSFupVzfeJoF4HcVOE/r0LOoBbjuaT7Mz2WZ0jbhgF2pPGpKpAoFU&#10;eFtTqeGwf5usQIRoyJrGE2r4xgCb/P4uM6n1A33gZRdLwSEUUqOhirFNpQxFhc6EqW+R2Dv7zpnI&#10;siul7czA4a6RM6UW0pma+ENlWnytsPja9U4Dhn6eqO3alYf36/B0nF0/h3av9ePDuH0BEXGMfzD8&#10;1ufqkHOnk+/JBtFomCTJklE+nkGwf9MnBtcLBTLP5P8F+Q8AAAD//wMAUEsBAi0AFAAGAAgAAAAh&#10;ALaDOJL+AAAA4QEAABMAAAAAAAAAAAAAAAAAAAAAAFtDb250ZW50X1R5cGVzXS54bWxQSwECLQAU&#10;AAYACAAAACEAOP0h/9YAAACUAQAACwAAAAAAAAAAAAAAAAAvAQAAX3JlbHMvLnJlbHNQSwECLQAU&#10;AAYACAAAACEAgDsRPh4CAAA9BAAADgAAAAAAAAAAAAAAAAAuAgAAZHJzL2Uyb0RvYy54bWxQSwEC&#10;LQAUAAYACAAAACEAi+mJCd0AAAAJAQAADwAAAAAAAAAAAAAAAAB4BAAAZHJzL2Rvd25yZXYueG1s&#10;UEsFBgAAAAAEAAQA8wAAAIIFAAAAAA==&#10;"/>
            </w:pict>
          </mc:Fallback>
        </mc:AlternateContent>
      </w:r>
      <w:r w:rsidRPr="00A54107">
        <w:rPr>
          <w:rFonts w:ascii="ＭＳ Ｐ明朝" w:eastAsia="ＭＳ Ｐ明朝" w:hAnsi="ＭＳ Ｐ明朝" w:hint="eastAsia"/>
          <w:noProof/>
          <w:sz w:val="23"/>
          <w:szCs w:val="23"/>
          <w:lang w:eastAsia="ja-JP"/>
        </w:rPr>
        <mc:AlternateContent>
          <mc:Choice Requires="wps">
            <w:drawing>
              <wp:anchor distT="0" distB="0" distL="114300" distR="114300" simplePos="0" relativeHeight="251660288" behindDoc="0" locked="0" layoutInCell="1" allowOverlap="1" wp14:anchorId="205FC8AE" wp14:editId="15A26FBD">
                <wp:simplePos x="0" y="0"/>
                <wp:positionH relativeFrom="column">
                  <wp:posOffset>6120130</wp:posOffset>
                </wp:positionH>
                <wp:positionV relativeFrom="paragraph">
                  <wp:posOffset>-1270</wp:posOffset>
                </wp:positionV>
                <wp:extent cx="0" cy="1246505"/>
                <wp:effectExtent l="10795" t="9525" r="8255" b="1079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6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481.9pt;margin-top:-.1pt;width:0;height:9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v8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UaS&#10;dDCjp6NTITWaPfgG9dpm4FfIvfEl0rN81c+KfrdIqqIhsubB++2iITjxEdFdiN9YDWkO/RfFwIdA&#10;gtCtc2U6Dwl9QOcwlMttKPzsEB0OKZwms3Qxj+cBnWTXQG2s+8xVh7yRY+sMEXXjCiUljF6ZJKQh&#10;p2frPC2SXQN8Vql2om2DAlqJ+hyv5rN5CLCqFcxfejdr6kPRGnQiXkPhG1ncuRl1lCyANZyw7Wg7&#10;ItrBhuSt9HhQGNAZrUEkP1bxarvcLtNJOltsJ2lclpOnXZFOFrvk07x8KIuiTH56akmaNYIxLj27&#10;q2CT9O8EMT6dQWo3yd7aEN2jh34B2es/kA6T9cMcZHFQ7LI314mDRoPz+J78I3i/B/v9q9/8AgAA&#10;//8DAFBLAwQUAAYACAAAACEAjSz5ytwAAAAJAQAADwAAAGRycy9kb3ducmV2LnhtbEyPQWuDQBSE&#10;74X8h+UFeinJqqVSrWsIgRx6bBLodeO+qq37Vtw12vz6vtJDcxxmmPmm2My2ExccfOtIQbyOQCBV&#10;zrRUKzgd96tnED5oMrpzhAq+0cOmXNwVOjduoje8HEItuIR8rhU0IfS5lL5q0Gq/dj0Sex9usDqw&#10;HGppBj1xue1kEkWptLolXmh0j7sGq6/DaBWgH5/iaJvZ+vR6nR7ek+vn1B+Vul/O2xcQAefwH4Zf&#10;fEaHkpnObiTjRacgSx8ZPShYJSDY/9NnDmZpDLIs5O2D8gcAAP//AwBQSwECLQAUAAYACAAAACEA&#10;toM4kv4AAADhAQAAEwAAAAAAAAAAAAAAAAAAAAAAW0NvbnRlbnRfVHlwZXNdLnhtbFBLAQItABQA&#10;BgAIAAAAIQA4/SH/1gAAAJQBAAALAAAAAAAAAAAAAAAAAC8BAABfcmVscy8ucmVsc1BLAQItABQA&#10;BgAIAAAAIQAzG6v8HgIAAD0EAAAOAAAAAAAAAAAAAAAAAC4CAABkcnMvZTJvRG9jLnhtbFBLAQIt&#10;ABQABgAIAAAAIQCNLPnK3AAAAAkBAAAPAAAAAAAAAAAAAAAAAHgEAABkcnMvZG93bnJldi54bWxQ&#10;SwUGAAAAAAQABADzAAAAgQUAAAAA&#10;"/>
            </w:pict>
          </mc:Fallback>
        </mc:AlternateContent>
      </w:r>
      <w:r w:rsidRPr="00A54107">
        <w:rPr>
          <w:rFonts w:ascii="ＭＳ Ｐ明朝" w:eastAsia="ＭＳ Ｐ明朝" w:hAnsi="ＭＳ Ｐ明朝" w:hint="eastAsia"/>
          <w:noProof/>
          <w:sz w:val="23"/>
          <w:szCs w:val="23"/>
          <w:lang w:eastAsia="ja-JP"/>
        </w:rPr>
        <mc:AlternateContent>
          <mc:Choice Requires="wps">
            <w:drawing>
              <wp:anchor distT="0" distB="0" distL="114300" distR="114300" simplePos="0" relativeHeight="251659264" behindDoc="0" locked="0" layoutInCell="1" allowOverlap="1" wp14:anchorId="13A565CD" wp14:editId="4B3F2F88">
                <wp:simplePos x="0" y="0"/>
                <wp:positionH relativeFrom="column">
                  <wp:posOffset>4326255</wp:posOffset>
                </wp:positionH>
                <wp:positionV relativeFrom="paragraph">
                  <wp:posOffset>0</wp:posOffset>
                </wp:positionV>
                <wp:extent cx="0" cy="1246505"/>
                <wp:effectExtent l="7620" t="10795" r="11430" b="952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6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340.65pt;margin-top:0;width:0;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nyHgIAAD0EAAAOAAAAZHJzL2Uyb0RvYy54bWysU02P2yAQvVfqf0C+Z/1RJ02sOKuVnfSy&#10;bSPt9gcQwDYqBgQkTlT1v3fATrRpL1VVH/AAM2/ezBvWj+deoBMzlitZRulDEiEmiaJctmX07XU3&#10;W0bIOiwpFkqyMrowGz1u3r9bD7pgmeqUoMwgAJG2GHQZdc7pIo4t6ViP7YPSTMJlo0yPHWxNG1OD&#10;B0DvRZwlySIelKHaKMKshdN6vIw2Ab9pGHFfm8Yyh0QZATcXVhPWg1/jzRoXrcG642Sigf+BRY+5&#10;hKQ3qBo7jI6G/wHVc2KUVY17IKqPVdNwwkINUE2a/FbNS4c1C7VAc6y+tcn+P1jy5bQ3iFPQDpSS&#10;uAeNno5OhdQoy3yDBm0L8Kvk3vgSyVm+6GdFvlskVdVh2bLg/XrREJz6iPguxG+shjSH4bOi4IMh&#10;QejWuTG9h4Q+oHMQ5XIThZ0dIuMhgdM0yxfzZB7QcXEN1Ma6T0z1yBtlZJ3BvO1cpaQE6ZVJQxp8&#10;erbO08LFNcBnlWrHhQgTICQaymg1z+YhwCrBqb/0bta0h0oYdMJ+hsI3sbhzM+ooaQDrGKbbyXaY&#10;i9GG5EJ6PCgM6EzWOCQ/Vslqu9wu81meLbazPKnr2dOuymeLXfpxXn+oq6pOf3pqaV50nFImPbvr&#10;wKb53w3E9HTGUbuN7K0N8T166BeQvf4D6aCsF3Mci4Oil725Kg4zGpyn9+Qfwds92G9f/eYXAAAA&#10;//8DAFBLAwQUAAYACAAAACEA64xzKdsAAAAIAQAADwAAAGRycy9kb3ducmV2LnhtbEyPQUvDQBSE&#10;74L/YXmCF7GbtBjamJdSBA8ebQtet9lnEs2+DdlNE/vrfeJBj8MMM98U29l16kxDaD0jpIsEFHHl&#10;bcs1wvHwfL8GFaJhazrPhPBFAbbl9VVhcusnfqXzPtZKSjjkBqGJsc+1DlVDzoSF74nFe/eDM1Hk&#10;UGs7mEnKXaeXSZJpZ1qWhcb09NRQ9bkfHQKF8SFNdhtXH18u093b8vIx9QfE25t59wgq0hz/wvCD&#10;L+hQCtPJj2yD6hCydbqSKII8EvtXniS3yVagy0L/P1B+AwAA//8DAFBLAQItABQABgAIAAAAIQC2&#10;gziS/gAAAOEBAAATAAAAAAAAAAAAAAAAAAAAAABbQ29udGVudF9UeXBlc10ueG1sUEsBAi0AFAAG&#10;AAgAAAAhADj9If/WAAAAlAEAAAsAAAAAAAAAAAAAAAAALwEAAF9yZWxzLy5yZWxzUEsBAi0AFAAG&#10;AAgAAAAhADorGfIeAgAAPQQAAA4AAAAAAAAAAAAAAAAALgIAAGRycy9lMm9Eb2MueG1sUEsBAi0A&#10;FAAGAAgAAAAhAOuMcynbAAAACAEAAA8AAAAAAAAAAAAAAAAAeAQAAGRycy9kb3ducmV2LnhtbFBL&#10;BQYAAAAABAAEAPMAAACABQAAAAA=&#10;"/>
            </w:pict>
          </mc:Fallback>
        </mc:AlternateContent>
      </w:r>
    </w:p>
    <w:p w:rsidR="00C42A76" w:rsidRPr="00A54107" w:rsidRDefault="005446BF" w:rsidP="00777EDD">
      <w:pPr>
        <w:ind w:firstLineChars="100" w:firstLine="230"/>
        <w:rPr>
          <w:rFonts w:ascii="ＭＳ Ｐ明朝" w:eastAsia="ＭＳ Ｐ明朝" w:hAnsi="ＭＳ Ｐ明朝"/>
          <w:sz w:val="23"/>
          <w:szCs w:val="23"/>
          <w:lang w:eastAsia="ja-JP"/>
        </w:rPr>
      </w:pPr>
      <w:r w:rsidRPr="00A54107">
        <w:rPr>
          <w:rFonts w:ascii="ＭＳ Ｐ明朝" w:eastAsia="ＭＳ Ｐ明朝" w:hAnsi="ＭＳ Ｐ明朝" w:hint="eastAsia"/>
          <w:sz w:val="23"/>
          <w:szCs w:val="23"/>
          <w:lang w:eastAsia="ja-JP"/>
        </w:rPr>
        <w:t>寄付講座</w:t>
      </w:r>
      <w:r w:rsidR="00E5737D" w:rsidRPr="00A54107">
        <w:rPr>
          <w:rFonts w:ascii="ＭＳ Ｐ明朝" w:eastAsia="ＭＳ Ｐ明朝" w:hAnsi="ＭＳ Ｐ明朝" w:hint="eastAsia"/>
          <w:sz w:val="23"/>
          <w:szCs w:val="23"/>
          <w:lang w:eastAsia="ja-JP"/>
        </w:rPr>
        <w:t xml:space="preserve">　　　　　　　　　　　　　　　　　　　　　　　　　　　　</w:t>
      </w:r>
      <w:r w:rsidR="00E3229F" w:rsidRPr="00A54107">
        <w:rPr>
          <w:rFonts w:ascii="ＭＳ Ｐ明朝" w:eastAsia="ＭＳ Ｐ明朝" w:hAnsi="ＭＳ Ｐ明朝" w:hint="eastAsia"/>
          <w:sz w:val="23"/>
          <w:szCs w:val="23"/>
          <w:lang w:eastAsia="ja-JP"/>
        </w:rPr>
        <w:t xml:space="preserve">　　</w:t>
      </w:r>
      <w:r w:rsidR="00E5737D" w:rsidRPr="00A54107">
        <w:rPr>
          <w:rFonts w:ascii="ＭＳ Ｐ明朝" w:eastAsia="ＭＳ Ｐ明朝" w:hAnsi="ＭＳ Ｐ明朝" w:hint="eastAsia"/>
          <w:sz w:val="23"/>
          <w:szCs w:val="23"/>
          <w:lang w:eastAsia="ja-JP"/>
        </w:rPr>
        <w:t>有 ・ 無</w:t>
      </w:r>
    </w:p>
    <w:p w:rsidR="005446BF" w:rsidRPr="00A54107" w:rsidRDefault="00E3229F" w:rsidP="00777EDD">
      <w:pPr>
        <w:ind w:firstLineChars="100" w:firstLine="230"/>
        <w:rPr>
          <w:rFonts w:ascii="ＭＳ Ｐ明朝" w:eastAsia="ＭＳ Ｐ明朝" w:hAnsi="ＭＳ Ｐ明朝"/>
          <w:sz w:val="23"/>
          <w:szCs w:val="23"/>
          <w:lang w:eastAsia="ja-JP"/>
        </w:rPr>
      </w:pPr>
      <w:r w:rsidRPr="00A54107">
        <w:rPr>
          <w:rFonts w:ascii="ＭＳ Ｐ明朝" w:eastAsia="ＭＳ Ｐ明朝" w:hAnsi="ＭＳ Ｐ明朝" w:hint="eastAsia"/>
          <w:sz w:val="23"/>
          <w:szCs w:val="23"/>
          <w:lang w:eastAsia="ja-JP"/>
        </w:rPr>
        <w:t>への</w:t>
      </w:r>
      <w:r w:rsidR="005446BF" w:rsidRPr="00A54107">
        <w:rPr>
          <w:rFonts w:ascii="ＭＳ Ｐ明朝" w:eastAsia="ＭＳ Ｐ明朝" w:hAnsi="ＭＳ Ｐ明朝" w:hint="eastAsia"/>
          <w:sz w:val="23"/>
          <w:szCs w:val="23"/>
          <w:lang w:eastAsia="ja-JP"/>
        </w:rPr>
        <w:t>所属</w:t>
      </w:r>
    </w:p>
    <w:p w:rsidR="005446BF" w:rsidRPr="00A54107" w:rsidRDefault="00965258">
      <w:pPr>
        <w:rPr>
          <w:rFonts w:ascii="ＭＳ Ｐ明朝" w:eastAsia="ＭＳ Ｐ明朝" w:hAnsi="ＭＳ Ｐ明朝"/>
          <w:sz w:val="23"/>
          <w:szCs w:val="23"/>
          <w:lang w:eastAsia="ja-JP"/>
        </w:rPr>
      </w:pPr>
      <w:r w:rsidRPr="00A54107">
        <w:rPr>
          <w:rFonts w:ascii="ＭＳ Ｐ明朝" w:eastAsia="ＭＳ Ｐ明朝" w:hAnsi="ＭＳ Ｐ明朝" w:hint="eastAsia"/>
          <w:noProof/>
          <w:sz w:val="23"/>
          <w:szCs w:val="23"/>
          <w:lang w:eastAsia="ja-JP"/>
        </w:rPr>
        <mc:AlternateContent>
          <mc:Choice Requires="wps">
            <w:drawing>
              <wp:anchor distT="0" distB="0" distL="114300" distR="114300" simplePos="0" relativeHeight="251654144" behindDoc="0" locked="0" layoutInCell="1" allowOverlap="1" wp14:anchorId="520F47E0" wp14:editId="2F45438D">
                <wp:simplePos x="0" y="0"/>
                <wp:positionH relativeFrom="column">
                  <wp:posOffset>-55245</wp:posOffset>
                </wp:positionH>
                <wp:positionV relativeFrom="paragraph">
                  <wp:posOffset>111125</wp:posOffset>
                </wp:positionV>
                <wp:extent cx="6144895" cy="0"/>
                <wp:effectExtent l="7620" t="7620" r="10160" b="1143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4.35pt;margin-top:8.75pt;width:483.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KJ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sEbFGgwrgC7Sm1tSJEe1at51vS7Q0pXHVEtj9ZvJwPOWfBI3rmEizMQZjd80QxsCASI&#10;1To2tg+QUAd0jE053ZrCjx5ReJxleT5fTDGiV11Ciqujsc5/5rpHQSix85aItvOVVgpar20Ww5DD&#10;s/OBFimuDiGq0hshZZwAqdBQ4sV0Mo0OTkvBgjKYOdvuKmnRgYQZil/METT3ZlbvFYtgHSdsfZE9&#10;EfIsQ3CpAh4kBnQu0nlIfizSxXq+nuejfDJbj/K0rkdPmyofzTbZw7T+VFdVnf0M1LK86ARjXAV2&#10;14HN8r8biMvqnEftNrK3MiTv0WO9gOz1H0nHzoZmnsdip9lpa68dhxmNxpd9Cktwfwf5futXvwAA&#10;AP//AwBQSwMEFAAGAAgAAAAhAObD8JXcAAAACAEAAA8AAABkcnMvZG93bnJldi54bWxMj8FuwjAQ&#10;RO+V+AdrK/VSgQNSCglxEELqoccCElcTL0lovI5ih6R8fbfqoRx3ZjT7JtuMthE37HztSMF8FoFA&#10;KpypqVRwPLxPVyB80GR04wgVfKOHTT55ynRq3ECfeNuHUnAJ+VQrqEJoUyl9UaHVfuZaJPYurrM6&#10;8NmV0nR64HLbyEUUvUmra+IPlW5xV2Hxte+tAvR9PI+2iS2PH/fh9bS4X4f2oNTL87hdgwg4hv8w&#10;/OIzOuTMdHY9GS8aBdPVkpOsL2MQ7CdxwtvOf4LMM/k4IP8BAAD//wMAUEsBAi0AFAAGAAgAAAAh&#10;ALaDOJL+AAAA4QEAABMAAAAAAAAAAAAAAAAAAAAAAFtDb250ZW50X1R5cGVzXS54bWxQSwECLQAU&#10;AAYACAAAACEAOP0h/9YAAACUAQAACwAAAAAAAAAAAAAAAAAvAQAAX3JlbHMvLnJlbHNQSwECLQAU&#10;AAYACAAAACEAOF0CiR8CAAA9BAAADgAAAAAAAAAAAAAAAAAuAgAAZHJzL2Uyb0RvYy54bWxQSwEC&#10;LQAUAAYACAAAACEA5sPwldwAAAAIAQAADwAAAAAAAAAAAAAAAAB5BAAAZHJzL2Rvd25yZXYueG1s&#10;UEsFBgAAAAAEAAQA8wAAAIIFAAAAAA==&#10;"/>
            </w:pict>
          </mc:Fallback>
        </mc:AlternateContent>
      </w:r>
    </w:p>
    <w:p w:rsidR="005446BF" w:rsidRPr="00A54107" w:rsidRDefault="005446BF" w:rsidP="00777EDD">
      <w:pPr>
        <w:ind w:firstLineChars="50" w:firstLine="115"/>
        <w:rPr>
          <w:rFonts w:ascii="ＭＳ Ｐ明朝" w:eastAsia="ＭＳ Ｐ明朝" w:hAnsi="ＭＳ Ｐ明朝"/>
          <w:sz w:val="23"/>
          <w:szCs w:val="23"/>
          <w:lang w:eastAsia="ja-JP"/>
        </w:rPr>
      </w:pPr>
      <w:r w:rsidRPr="00A54107">
        <w:rPr>
          <w:rFonts w:ascii="ＭＳ Ｐ明朝" w:eastAsia="ＭＳ Ｐ明朝" w:hAnsi="ＭＳ Ｐ明朝" w:hint="eastAsia"/>
          <w:sz w:val="23"/>
          <w:szCs w:val="23"/>
          <w:lang w:eastAsia="ja-JP"/>
        </w:rPr>
        <w:t>贈答品など</w:t>
      </w:r>
      <w:r w:rsidR="00E5737D" w:rsidRPr="00A54107">
        <w:rPr>
          <w:rFonts w:ascii="ＭＳ Ｐ明朝" w:eastAsia="ＭＳ Ｐ明朝" w:hAnsi="ＭＳ Ｐ明朝" w:hint="eastAsia"/>
          <w:sz w:val="23"/>
          <w:szCs w:val="23"/>
          <w:lang w:eastAsia="ja-JP"/>
        </w:rPr>
        <w:t xml:space="preserve">　　　　　　　</w:t>
      </w:r>
      <w:r w:rsidR="00E3229F" w:rsidRPr="00A54107">
        <w:rPr>
          <w:rFonts w:ascii="ＭＳ Ｐ明朝" w:eastAsia="ＭＳ Ｐ明朝" w:hAnsi="ＭＳ Ｐ明朝" w:hint="eastAsia"/>
          <w:sz w:val="23"/>
          <w:szCs w:val="23"/>
          <w:lang w:eastAsia="ja-JP"/>
        </w:rPr>
        <w:t xml:space="preserve">　　　</w:t>
      </w:r>
      <w:r w:rsidR="00E5737D" w:rsidRPr="00A54107">
        <w:rPr>
          <w:rFonts w:ascii="ＭＳ Ｐ明朝" w:eastAsia="ＭＳ Ｐ明朝" w:hAnsi="ＭＳ Ｐ明朝" w:hint="eastAsia"/>
          <w:sz w:val="23"/>
          <w:szCs w:val="23"/>
          <w:lang w:eastAsia="ja-JP"/>
        </w:rPr>
        <w:t xml:space="preserve">　</w:t>
      </w:r>
      <w:r w:rsidR="00E5737D" w:rsidRPr="00A54107">
        <w:rPr>
          <w:rFonts w:ascii="ＭＳ Ｐ明朝" w:eastAsia="ＭＳ Ｐ明朝" w:hAnsi="ＭＳ Ｐ明朝"/>
          <w:sz w:val="23"/>
        </w:rPr>
        <w:t>5万円以上</w:t>
      </w:r>
      <w:r w:rsidR="00E5737D" w:rsidRPr="00A54107">
        <w:rPr>
          <w:rFonts w:ascii="ＭＳ Ｐ明朝" w:eastAsia="ＭＳ Ｐ明朝" w:hAnsi="ＭＳ Ｐ明朝" w:hint="eastAsia"/>
          <w:sz w:val="23"/>
          <w:lang w:eastAsia="ja-JP"/>
        </w:rPr>
        <w:t xml:space="preserve">　　　　　　　　　　　</w:t>
      </w:r>
      <w:r w:rsidR="00E5737D" w:rsidRPr="00A54107">
        <w:rPr>
          <w:rFonts w:ascii="ＭＳ Ｐ明朝" w:eastAsia="ＭＳ Ｐ明朝" w:hAnsi="ＭＳ Ｐ明朝" w:hint="eastAsia"/>
          <w:sz w:val="23"/>
          <w:szCs w:val="23"/>
          <w:lang w:eastAsia="ja-JP"/>
        </w:rPr>
        <w:t>有 ・ 無</w:t>
      </w:r>
    </w:p>
    <w:p w:rsidR="00C42A76" w:rsidRPr="00A54107" w:rsidRDefault="00965258">
      <w:r w:rsidRPr="00A54107">
        <w:rPr>
          <w:rFonts w:ascii="ＭＳ Ｐ明朝" w:eastAsia="ＭＳ Ｐ明朝" w:hAnsi="ＭＳ Ｐ明朝" w:hint="eastAsia"/>
          <w:noProof/>
          <w:sz w:val="23"/>
          <w:szCs w:val="23"/>
          <w:lang w:eastAsia="ja-JP"/>
        </w:rPr>
        <mc:AlternateContent>
          <mc:Choice Requires="wps">
            <w:drawing>
              <wp:anchor distT="0" distB="0" distL="114300" distR="114300" simplePos="0" relativeHeight="251655168" behindDoc="0" locked="0" layoutInCell="1" allowOverlap="1" wp14:anchorId="0F3D56A3" wp14:editId="3F315999">
                <wp:simplePos x="0" y="0"/>
                <wp:positionH relativeFrom="column">
                  <wp:posOffset>-55245</wp:posOffset>
                </wp:positionH>
                <wp:positionV relativeFrom="paragraph">
                  <wp:posOffset>97155</wp:posOffset>
                </wp:positionV>
                <wp:extent cx="6144895" cy="0"/>
                <wp:effectExtent l="7620" t="12700" r="10160" b="635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4.35pt;margin-top:7.65pt;width:483.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tq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jpEi&#10;Pezo6eB1LI2yRRjQYFwBcZXa2dAiPakX86zpd4eUrjqiWh6jX88GkrOQkbxJCRdnoMx++KwZxBAo&#10;EKd1amwfIGEO6BSXcr4thZ88ovBxnuX5YjnDiI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Pphs9HdAAAACAEAAA8AAABkcnMvZG93bnJldi54bWxMj8FuwjAQ&#10;RO+V+AdrK/VSgQNVWhLiIITUA8cCUq8m3iah8TqKHRL4+m7VQznuzGj2TbYebSMu2PnakYL5LAKB&#10;VDhTU6ngeHifLkH4oMnoxhEquKKHdT55yHRq3EAfeNmHUnAJ+VQrqEJoUyl9UaHVfuZaJPa+XGd1&#10;4LMrpen0wOW2kYsoepVW18QfKt3itsLie99bBej7eB5tElsed7fh+XNxOw/tQamnx3GzAhFwDP9h&#10;+MVndMiZ6eR6Ml40CqbLN06yHr+AYD+JE952+hNknsn7AfkPAAAA//8DAFBLAQItABQABgAIAAAA&#10;IQC2gziS/gAAAOEBAAATAAAAAAAAAAAAAAAAAAAAAABbQ29udGVudF9UeXBlc10ueG1sUEsBAi0A&#10;FAAGAAgAAAAhADj9If/WAAAAlAEAAAsAAAAAAAAAAAAAAAAALwEAAF9yZWxzLy5yZWxzUEsBAi0A&#10;FAAGAAgAAAAhAH1au2ofAgAAPQQAAA4AAAAAAAAAAAAAAAAALgIAAGRycy9lMm9Eb2MueG1sUEsB&#10;Ai0AFAAGAAgAAAAhAPphs9HdAAAACAEAAA8AAAAAAAAAAAAAAAAAeQQAAGRycy9kb3ducmV2Lnht&#10;bFBLBQYAAAAABAAEAPMAAACDBQAAAAA=&#10;"/>
            </w:pict>
          </mc:Fallback>
        </mc:AlternateContent>
      </w:r>
    </w:p>
    <w:p w:rsidR="00C42A76" w:rsidRPr="00A54107" w:rsidRDefault="00C42A76"/>
    <w:p w:rsidR="00C42A76" w:rsidRPr="00A54107" w:rsidRDefault="00C42A76"/>
    <w:p w:rsidR="00C42A76" w:rsidRPr="00A54107" w:rsidRDefault="00C42A76"/>
    <w:p w:rsidR="00C42A76" w:rsidRPr="00A54107" w:rsidRDefault="00C42A76">
      <w:pPr>
        <w:rPr>
          <w:lang w:eastAsia="ja-JP"/>
        </w:rPr>
        <w:sectPr w:rsidR="00C42A76" w:rsidRPr="00A54107" w:rsidSect="00965258">
          <w:footerReference w:type="default" r:id="rId8"/>
          <w:pgSz w:w="11906" w:h="16838"/>
          <w:pgMar w:top="1134" w:right="851" w:bottom="1134" w:left="1134" w:header="720" w:footer="992" w:gutter="0"/>
          <w:pgNumType w:start="0"/>
          <w:cols w:space="720"/>
          <w:titlePg/>
          <w:docGrid w:type="lines" w:linePitch="360"/>
        </w:sectPr>
      </w:pPr>
    </w:p>
    <w:p w:rsidR="00C42A76" w:rsidRPr="00A54107" w:rsidRDefault="00C42A76">
      <w:pPr>
        <w:rPr>
          <w:lang w:eastAsia="ja-JP"/>
        </w:rPr>
        <w:sectPr w:rsidR="00C42A76" w:rsidRPr="00A54107">
          <w:footerReference w:type="default" r:id="rId9"/>
          <w:pgSz w:w="16838" w:h="11906" w:orient="landscape"/>
          <w:pgMar w:top="1134" w:right="1134" w:bottom="1048" w:left="1134" w:header="720" w:footer="992" w:gutter="0"/>
          <w:cols w:space="720"/>
          <w:docGrid w:type="linesAndChars" w:linePitch="360"/>
        </w:sectPr>
      </w:pPr>
    </w:p>
    <w:p w:rsidR="00C42A76" w:rsidRPr="00A54107" w:rsidRDefault="00C42A76" w:rsidP="00802713">
      <w:pPr>
        <w:ind w:right="210"/>
        <w:jc w:val="right"/>
      </w:pPr>
      <w:r w:rsidRPr="00A54107">
        <w:lastRenderedPageBreak/>
        <w:t>（様式２）</w:t>
      </w:r>
    </w:p>
    <w:p w:rsidR="00FF4AFD" w:rsidRPr="00A54107" w:rsidRDefault="00C42A76" w:rsidP="00FF4AFD">
      <w:pPr>
        <w:pStyle w:val="Default"/>
        <w:rPr>
          <w:b/>
          <w:color w:val="auto"/>
          <w:lang w:eastAsia="ja-JP"/>
        </w:rPr>
      </w:pPr>
      <w:bookmarkStart w:id="1" w:name="OLE_LINK1"/>
      <w:r w:rsidRPr="00A54107">
        <w:rPr>
          <w:b/>
          <w:color w:val="auto"/>
        </w:rPr>
        <w:t xml:space="preserve">Self-reported Potential </w:t>
      </w:r>
      <w:r w:rsidR="00802713" w:rsidRPr="00A54107">
        <w:rPr>
          <w:b/>
          <w:color w:val="auto"/>
        </w:rPr>
        <w:t>Conflict of Interest of Authors</w:t>
      </w:r>
    </w:p>
    <w:p w:rsidR="00FF4AFD" w:rsidRPr="00A54107" w:rsidRDefault="00FF4AFD" w:rsidP="00802713">
      <w:pPr>
        <w:ind w:firstLineChars="50" w:firstLine="120"/>
        <w:rPr>
          <w:rFonts w:ascii="ＭＳ Ｐゴシック" w:eastAsia="ＭＳ Ｐゴシック" w:hAnsi="ＭＳ Ｐゴシック"/>
          <w:sz w:val="24"/>
          <w:lang w:eastAsia="ja-JP"/>
        </w:rPr>
      </w:pPr>
      <w:r w:rsidRPr="00A54107">
        <w:rPr>
          <w:rFonts w:ascii="ＭＳ Ｐゴシック" w:eastAsia="ＭＳ Ｐゴシック" w:hAnsi="ＭＳ Ｐゴシック"/>
          <w:sz w:val="24"/>
        </w:rPr>
        <w:t xml:space="preserve">The following relationships must be disclosed to the </w:t>
      </w:r>
      <w:r w:rsidRPr="00A54107">
        <w:rPr>
          <w:rFonts w:ascii="ＭＳ Ｐゴシック" w:eastAsia="ＭＳ Ｐゴシック" w:hAnsi="ＭＳ Ｐゴシック" w:hint="eastAsia"/>
          <w:sz w:val="24"/>
          <w:lang w:eastAsia="ja-JP"/>
        </w:rPr>
        <w:t>JHG editorial office:</w:t>
      </w:r>
    </w:p>
    <w:p w:rsidR="00CB2B8F" w:rsidRPr="00A54107" w:rsidRDefault="00FF4AFD" w:rsidP="00802713">
      <w:pPr>
        <w:ind w:firstLineChars="350" w:firstLine="840"/>
        <w:rPr>
          <w:rFonts w:ascii="ＭＳ Ｐゴシック" w:eastAsia="ＭＳ Ｐゴシック" w:hAnsi="ＭＳ Ｐゴシック" w:cs="Times New Roman"/>
          <w:kern w:val="0"/>
          <w:sz w:val="24"/>
          <w:lang w:eastAsia="ja-JP"/>
        </w:rPr>
      </w:pPr>
      <w:r w:rsidRPr="00A54107">
        <w:rPr>
          <w:rFonts w:ascii="ＭＳ Ｐゴシック" w:eastAsia="ＭＳ Ｐゴシック" w:hAnsi="ＭＳ Ｐゴシック" w:hint="eastAsia"/>
          <w:sz w:val="24"/>
          <w:lang w:eastAsia="ja-JP"/>
        </w:rPr>
        <w:t>1.</w:t>
      </w:r>
      <w:r w:rsidRPr="00A54107">
        <w:rPr>
          <w:rFonts w:ascii="ＭＳ Ｐゴシック" w:eastAsia="ＭＳ Ｐゴシック" w:hAnsi="ＭＳ Ｐゴシック" w:cs="Times New Roman"/>
          <w:kern w:val="0"/>
          <w:sz w:val="24"/>
          <w:lang w:eastAsia="ja-JP"/>
        </w:rPr>
        <w:t xml:space="preserve"> Employment. The name and nature of all employers must be disclosed.</w:t>
      </w:r>
      <w:r w:rsidR="00CB2B8F" w:rsidRPr="00A54107">
        <w:rPr>
          <w:rFonts w:ascii="ＭＳ Ｐゴシック" w:eastAsia="ＭＳ Ｐゴシック" w:hAnsi="ＭＳ Ｐゴシック" w:cs="Times New Roman" w:hint="eastAsia"/>
          <w:kern w:val="0"/>
          <w:sz w:val="24"/>
          <w:lang w:eastAsia="ja-JP"/>
        </w:rPr>
        <w:t xml:space="preserve"> </w:t>
      </w:r>
    </w:p>
    <w:p w:rsidR="00FF4AFD" w:rsidRPr="00A54107" w:rsidRDefault="00CB2B8F" w:rsidP="00802713">
      <w:pPr>
        <w:ind w:left="840" w:firstLine="840"/>
        <w:rPr>
          <w:rFonts w:ascii="ＭＳ Ｐゴシック" w:eastAsia="ＭＳ Ｐゴシック" w:hAnsi="ＭＳ Ｐゴシック" w:cs="Times New Roman"/>
          <w:kern w:val="0"/>
          <w:sz w:val="24"/>
          <w:lang w:eastAsia="ja-JP"/>
        </w:rPr>
      </w:pPr>
      <w:r w:rsidRPr="00A54107">
        <w:rPr>
          <w:rFonts w:ascii="ＭＳ Ｐゴシック" w:eastAsia="ＭＳ Ｐゴシック" w:hAnsi="ＭＳ Ｐゴシック" w:cs="Times New Roman" w:hint="eastAsia"/>
          <w:kern w:val="0"/>
          <w:sz w:val="24"/>
          <w:lang w:eastAsia="ja-JP"/>
        </w:rPr>
        <w:t>□no, □yes (name of employers:                                                               )</w:t>
      </w:r>
    </w:p>
    <w:p w:rsidR="00FF4AFD" w:rsidRPr="00A54107" w:rsidRDefault="00FF4AFD" w:rsidP="00802713">
      <w:pPr>
        <w:ind w:firstLineChars="350" w:firstLine="840"/>
        <w:rPr>
          <w:rFonts w:ascii="ＭＳ Ｐゴシック" w:eastAsia="ＭＳ Ｐゴシック" w:hAnsi="ＭＳ Ｐゴシック" w:cs="Times New Roman"/>
          <w:kern w:val="0"/>
          <w:sz w:val="24"/>
          <w:lang w:eastAsia="ja-JP"/>
        </w:rPr>
      </w:pPr>
      <w:r w:rsidRPr="00A54107">
        <w:rPr>
          <w:rFonts w:ascii="ＭＳ Ｐゴシック" w:eastAsia="ＭＳ Ｐゴシック" w:hAnsi="ＭＳ Ｐゴシック" w:cs="Times New Roman"/>
          <w:kern w:val="0"/>
          <w:sz w:val="24"/>
          <w:lang w:eastAsia="ja-JP"/>
        </w:rPr>
        <w:t>2. Membership on the board of directors or any fiduciary relationship with another organization.</w:t>
      </w:r>
    </w:p>
    <w:p w:rsidR="00CB2B8F" w:rsidRPr="00A54107" w:rsidRDefault="00CB2B8F" w:rsidP="00802713">
      <w:pPr>
        <w:ind w:left="840" w:firstLine="840"/>
        <w:rPr>
          <w:rFonts w:ascii="ＭＳ Ｐゴシック" w:eastAsia="ＭＳ Ｐゴシック" w:hAnsi="ＭＳ Ｐゴシック" w:cs="Times New Roman"/>
          <w:kern w:val="0"/>
          <w:sz w:val="24"/>
          <w:lang w:eastAsia="ja-JP"/>
        </w:rPr>
      </w:pPr>
      <w:r w:rsidRPr="00A54107">
        <w:rPr>
          <w:rFonts w:ascii="ＭＳ Ｐゴシック" w:eastAsia="ＭＳ Ｐゴシック" w:hAnsi="ＭＳ Ｐゴシック" w:cs="Times New Roman" w:hint="eastAsia"/>
          <w:kern w:val="0"/>
          <w:sz w:val="24"/>
          <w:lang w:eastAsia="ja-JP"/>
        </w:rPr>
        <w:t>□no, □yes (name of organization:                                                              )</w:t>
      </w:r>
    </w:p>
    <w:p w:rsidR="00FF4AFD" w:rsidRPr="00A54107" w:rsidRDefault="00FF4AFD" w:rsidP="00802713">
      <w:pPr>
        <w:ind w:firstLineChars="350" w:firstLine="840"/>
        <w:rPr>
          <w:rFonts w:ascii="ＭＳ Ｐゴシック" w:eastAsia="ＭＳ Ｐゴシック" w:hAnsi="ＭＳ Ｐゴシック" w:cs="Times New Roman"/>
          <w:kern w:val="0"/>
          <w:sz w:val="24"/>
          <w:lang w:eastAsia="ja-JP"/>
        </w:rPr>
      </w:pPr>
      <w:r w:rsidRPr="00A54107">
        <w:rPr>
          <w:rFonts w:ascii="ＭＳ Ｐゴシック" w:eastAsia="ＭＳ Ｐゴシック" w:hAnsi="ＭＳ Ｐゴシック" w:cs="Times New Roman"/>
          <w:kern w:val="0"/>
          <w:sz w:val="24"/>
          <w:lang w:eastAsia="ja-JP"/>
        </w:rPr>
        <w:t>3. Membership on a scientific advisory panel or other standing scientific/medical committees of another organization.</w:t>
      </w:r>
    </w:p>
    <w:p w:rsidR="00FF4AFD" w:rsidRPr="00A54107" w:rsidRDefault="00CB2B8F" w:rsidP="00802713">
      <w:pPr>
        <w:ind w:left="840" w:firstLine="840"/>
        <w:rPr>
          <w:rFonts w:ascii="ＭＳ Ｐゴシック" w:eastAsia="ＭＳ Ｐゴシック" w:hAnsi="ＭＳ Ｐゴシック" w:cs="Times New Roman"/>
          <w:kern w:val="0"/>
          <w:sz w:val="24"/>
          <w:lang w:eastAsia="ja-JP"/>
        </w:rPr>
      </w:pPr>
      <w:r w:rsidRPr="00A54107">
        <w:rPr>
          <w:rFonts w:ascii="ＭＳ Ｐゴシック" w:eastAsia="ＭＳ Ｐゴシック" w:hAnsi="ＭＳ Ｐゴシック" w:cs="Times New Roman" w:hint="eastAsia"/>
          <w:kern w:val="0"/>
          <w:sz w:val="24"/>
          <w:lang w:eastAsia="ja-JP"/>
        </w:rPr>
        <w:t>□no, □yes (name of organization:                                                              )</w:t>
      </w:r>
    </w:p>
    <w:p w:rsidR="00C42A76" w:rsidRPr="00A54107" w:rsidRDefault="00C42A76" w:rsidP="00802713">
      <w:pPr>
        <w:pStyle w:val="Default"/>
        <w:ind w:leftChars="50" w:left="105"/>
        <w:rPr>
          <w:color w:val="auto"/>
        </w:rPr>
      </w:pPr>
      <w:r w:rsidRPr="00A54107">
        <w:rPr>
          <w:color w:val="auto"/>
        </w:rPr>
        <w:t>These authors, their spouse, their relativeｓ in the first degree, or persons who share inco</w:t>
      </w:r>
      <w:r w:rsidR="00802713" w:rsidRPr="00A54107">
        <w:rPr>
          <w:color w:val="auto"/>
        </w:rPr>
        <w:t>me/assets with authors have the</w:t>
      </w:r>
      <w:r w:rsidR="00802713" w:rsidRPr="00A54107">
        <w:rPr>
          <w:rFonts w:hint="eastAsia"/>
          <w:color w:val="auto"/>
          <w:lang w:eastAsia="ja-JP"/>
        </w:rPr>
        <w:t xml:space="preserve"> </w:t>
      </w:r>
      <w:r w:rsidRPr="00A54107">
        <w:rPr>
          <w:color w:val="auto"/>
        </w:rPr>
        <w:t>potential conflict of interest described below. The lower limits of money</w:t>
      </w:r>
      <w:r w:rsidR="00CB2B8F" w:rsidRPr="00A54107">
        <w:rPr>
          <w:rFonts w:hint="eastAsia"/>
          <w:color w:val="auto"/>
          <w:lang w:eastAsia="ja-JP"/>
        </w:rPr>
        <w:t xml:space="preserve"> (</w:t>
      </w:r>
      <w:r w:rsidR="00CB2B8F" w:rsidRPr="00A54107">
        <w:rPr>
          <w:color w:val="auto"/>
          <w:lang w:val="en" w:eastAsia="ja-JP"/>
        </w:rPr>
        <w:t>April to March of the most recent one year</w:t>
      </w:r>
      <w:r w:rsidR="00CB2B8F" w:rsidRPr="00A54107">
        <w:rPr>
          <w:rFonts w:hint="eastAsia"/>
          <w:color w:val="auto"/>
          <w:lang w:eastAsia="ja-JP"/>
        </w:rPr>
        <w:t>)</w:t>
      </w:r>
      <w:r w:rsidRPr="00A54107">
        <w:rPr>
          <w:color w:val="auto"/>
        </w:rPr>
        <w:t xml:space="preserve"> which should be reported are demonstrated in JHG's</w:t>
      </w:r>
      <w:r w:rsidR="00CB2B8F" w:rsidRPr="00A54107">
        <w:rPr>
          <w:rFonts w:hint="eastAsia"/>
          <w:color w:val="auto"/>
          <w:lang w:eastAsia="ja-JP"/>
        </w:rPr>
        <w:t xml:space="preserve"> </w:t>
      </w:r>
      <w:r w:rsidRPr="00A54107">
        <w:rPr>
          <w:color w:val="auto"/>
        </w:rPr>
        <w:t>conflict of interest policy</w:t>
      </w:r>
      <w:r w:rsidR="00CB2B8F" w:rsidRPr="00A54107">
        <w:rPr>
          <w:rFonts w:hint="eastAsia"/>
          <w:color w:val="auto"/>
          <w:lang w:eastAsia="ja-JP"/>
        </w:rPr>
        <w:t>.</w:t>
      </w:r>
      <w:r w:rsidR="0022176E" w:rsidRPr="00A54107">
        <w:rPr>
          <w:rFonts w:hint="eastAsia"/>
          <w:color w:val="auto"/>
          <w:lang w:eastAsia="ja-JP"/>
        </w:rPr>
        <w:t xml:space="preserve"> </w:t>
      </w:r>
    </w:p>
    <w:tbl>
      <w:tblPr>
        <w:tblW w:w="0" w:type="auto"/>
        <w:tblInd w:w="-22" w:type="dxa"/>
        <w:tblLayout w:type="fixed"/>
        <w:tblLook w:val="0000" w:firstRow="0" w:lastRow="0" w:firstColumn="0" w:lastColumn="0" w:noHBand="0" w:noVBand="0"/>
      </w:tblPr>
      <w:tblGrid>
        <w:gridCol w:w="1587"/>
        <w:gridCol w:w="3402"/>
        <w:gridCol w:w="1304"/>
        <w:gridCol w:w="1304"/>
        <w:gridCol w:w="1304"/>
        <w:gridCol w:w="1418"/>
        <w:gridCol w:w="1418"/>
        <w:gridCol w:w="1349"/>
      </w:tblGrid>
      <w:tr w:rsidR="00A54107" w:rsidRPr="00A54107">
        <w:tc>
          <w:tcPr>
            <w:tcW w:w="1587"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21"/>
              </w:rPr>
            </w:pPr>
          </w:p>
        </w:tc>
        <w:tc>
          <w:tcPr>
            <w:tcW w:w="3402"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18"/>
              </w:rPr>
            </w:pPr>
            <w:r w:rsidRPr="00A54107">
              <w:rPr>
                <w:color w:val="auto"/>
                <w:sz w:val="18"/>
              </w:rPr>
              <w:t>Leadership Position/Advisory Role</w:t>
            </w:r>
          </w:p>
        </w:tc>
        <w:tc>
          <w:tcPr>
            <w:tcW w:w="1304"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18"/>
              </w:rPr>
            </w:pPr>
            <w:r w:rsidRPr="00A54107">
              <w:rPr>
                <w:color w:val="auto"/>
                <w:sz w:val="18"/>
              </w:rPr>
              <w:t>Stock</w:t>
            </w:r>
          </w:p>
        </w:tc>
        <w:tc>
          <w:tcPr>
            <w:tcW w:w="1304"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18"/>
              </w:rPr>
            </w:pPr>
            <w:r w:rsidRPr="00A54107">
              <w:rPr>
                <w:color w:val="auto"/>
                <w:sz w:val="18"/>
              </w:rPr>
              <w:t>Royalty</w:t>
            </w:r>
          </w:p>
        </w:tc>
        <w:tc>
          <w:tcPr>
            <w:tcW w:w="1304"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18"/>
              </w:rPr>
            </w:pPr>
            <w:r w:rsidRPr="00A54107">
              <w:rPr>
                <w:color w:val="auto"/>
                <w:sz w:val="18"/>
              </w:rPr>
              <w:t>Lecture's Fee</w:t>
            </w:r>
          </w:p>
        </w:tc>
        <w:tc>
          <w:tcPr>
            <w:tcW w:w="1418"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18"/>
              </w:rPr>
            </w:pPr>
            <w:r w:rsidRPr="00A54107">
              <w:rPr>
                <w:color w:val="auto"/>
                <w:sz w:val="18"/>
              </w:rPr>
              <w:t>Manuscript Fee</w:t>
            </w:r>
          </w:p>
        </w:tc>
        <w:tc>
          <w:tcPr>
            <w:tcW w:w="1418"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18"/>
              </w:rPr>
            </w:pPr>
            <w:r w:rsidRPr="00A54107">
              <w:rPr>
                <w:color w:val="auto"/>
                <w:sz w:val="18"/>
              </w:rPr>
              <w:t>Research Funds</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C42A76" w:rsidRPr="00A54107" w:rsidRDefault="00C42A76">
            <w:pPr>
              <w:pStyle w:val="Default"/>
              <w:snapToGrid w:val="0"/>
              <w:jc w:val="center"/>
              <w:rPr>
                <w:color w:val="auto"/>
                <w:sz w:val="18"/>
              </w:rPr>
            </w:pPr>
            <w:r w:rsidRPr="00A54107">
              <w:rPr>
                <w:color w:val="auto"/>
                <w:sz w:val="18"/>
              </w:rPr>
              <w:t>Other</w:t>
            </w:r>
          </w:p>
        </w:tc>
      </w:tr>
      <w:tr w:rsidR="00A54107" w:rsidRPr="00A54107">
        <w:tc>
          <w:tcPr>
            <w:tcW w:w="1587"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18"/>
              </w:rPr>
            </w:pPr>
            <w:r w:rsidRPr="00A54107">
              <w:rPr>
                <w:color w:val="auto"/>
                <w:sz w:val="18"/>
              </w:rPr>
              <w:t>Yen amount</w:t>
            </w:r>
          </w:p>
        </w:tc>
        <w:tc>
          <w:tcPr>
            <w:tcW w:w="3402"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21"/>
              </w:rPr>
            </w:pPr>
            <w:r w:rsidRPr="00A54107">
              <w:rPr>
                <w:color w:val="auto"/>
                <w:sz w:val="21"/>
              </w:rPr>
              <w:t>≧1,000,000</w:t>
            </w:r>
          </w:p>
        </w:tc>
        <w:tc>
          <w:tcPr>
            <w:tcW w:w="1304"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21"/>
              </w:rPr>
            </w:pPr>
            <w:r w:rsidRPr="00A54107">
              <w:rPr>
                <w:color w:val="auto"/>
                <w:sz w:val="21"/>
              </w:rPr>
              <w:t>≧1,000,000</w:t>
            </w:r>
          </w:p>
        </w:tc>
        <w:tc>
          <w:tcPr>
            <w:tcW w:w="1304"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21"/>
              </w:rPr>
            </w:pPr>
            <w:r w:rsidRPr="00A54107">
              <w:rPr>
                <w:color w:val="auto"/>
                <w:sz w:val="21"/>
              </w:rPr>
              <w:t>≧1,000,000</w:t>
            </w:r>
          </w:p>
        </w:tc>
        <w:tc>
          <w:tcPr>
            <w:tcW w:w="1304"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21"/>
              </w:rPr>
            </w:pPr>
            <w:r w:rsidRPr="00A54107">
              <w:rPr>
                <w:color w:val="auto"/>
                <w:sz w:val="21"/>
              </w:rPr>
              <w:t>≧500,000</w:t>
            </w:r>
          </w:p>
        </w:tc>
        <w:tc>
          <w:tcPr>
            <w:tcW w:w="1418"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21"/>
              </w:rPr>
            </w:pPr>
            <w:r w:rsidRPr="00A54107">
              <w:rPr>
                <w:color w:val="auto"/>
                <w:sz w:val="21"/>
              </w:rPr>
              <w:t>≧500,000</w:t>
            </w:r>
          </w:p>
        </w:tc>
        <w:tc>
          <w:tcPr>
            <w:tcW w:w="1418" w:type="dxa"/>
            <w:tcBorders>
              <w:top w:val="single" w:sz="8" w:space="0" w:color="000000"/>
              <w:left w:val="single" w:sz="8" w:space="0" w:color="000000"/>
              <w:bottom w:val="single" w:sz="8" w:space="0" w:color="000000"/>
            </w:tcBorders>
            <w:shd w:val="clear" w:color="auto" w:fill="auto"/>
          </w:tcPr>
          <w:p w:rsidR="00C42A76" w:rsidRPr="00A54107" w:rsidRDefault="00C42A76">
            <w:pPr>
              <w:pStyle w:val="Default"/>
              <w:snapToGrid w:val="0"/>
              <w:jc w:val="center"/>
              <w:rPr>
                <w:color w:val="auto"/>
                <w:sz w:val="21"/>
              </w:rPr>
            </w:pPr>
            <w:r w:rsidRPr="00A54107">
              <w:rPr>
                <w:color w:val="auto"/>
                <w:sz w:val="21"/>
              </w:rPr>
              <w:t>≧</w:t>
            </w:r>
            <w:r w:rsidR="005A0A77" w:rsidRPr="00975D19">
              <w:rPr>
                <w:color w:val="auto"/>
                <w:sz w:val="21"/>
                <w:lang w:eastAsia="ja-JP"/>
              </w:rPr>
              <w:t>5</w:t>
            </w:r>
            <w:r w:rsidRPr="00975D19">
              <w:rPr>
                <w:color w:val="auto"/>
                <w:sz w:val="21"/>
              </w:rPr>
              <w:t>,000,000</w:t>
            </w:r>
          </w:p>
        </w:tc>
        <w:tc>
          <w:tcPr>
            <w:tcW w:w="1349" w:type="dxa"/>
            <w:tcBorders>
              <w:top w:val="single" w:sz="8" w:space="0" w:color="000000"/>
              <w:left w:val="single" w:sz="8" w:space="0" w:color="000000"/>
              <w:bottom w:val="single" w:sz="8" w:space="0" w:color="000000"/>
              <w:right w:val="single" w:sz="8" w:space="0" w:color="000000"/>
            </w:tcBorders>
            <w:shd w:val="clear" w:color="auto" w:fill="auto"/>
          </w:tcPr>
          <w:p w:rsidR="00C42A76" w:rsidRPr="00A54107" w:rsidRDefault="00C42A76">
            <w:pPr>
              <w:pStyle w:val="Default"/>
              <w:snapToGrid w:val="0"/>
              <w:jc w:val="center"/>
              <w:rPr>
                <w:color w:val="auto"/>
                <w:sz w:val="21"/>
              </w:rPr>
            </w:pPr>
            <w:r w:rsidRPr="00A54107">
              <w:rPr>
                <w:color w:val="auto"/>
                <w:sz w:val="21"/>
              </w:rPr>
              <w:t>≧50,000</w:t>
            </w:r>
          </w:p>
        </w:tc>
      </w:tr>
      <w:tr w:rsidR="00A54107" w:rsidRPr="00A54107">
        <w:tc>
          <w:tcPr>
            <w:tcW w:w="1587" w:type="dxa"/>
            <w:tcBorders>
              <w:top w:val="single" w:sz="8" w:space="0" w:color="000000"/>
              <w:left w:val="single" w:sz="8" w:space="0" w:color="000000"/>
            </w:tcBorders>
            <w:shd w:val="clear" w:color="auto" w:fill="auto"/>
          </w:tcPr>
          <w:p w:rsidR="00C42A76" w:rsidRPr="00A54107" w:rsidRDefault="00C42A76">
            <w:pPr>
              <w:pStyle w:val="Default"/>
              <w:snapToGrid w:val="0"/>
              <w:rPr>
                <w:color w:val="auto"/>
                <w:sz w:val="18"/>
              </w:rPr>
            </w:pPr>
            <w:r w:rsidRPr="00A54107">
              <w:rPr>
                <w:color w:val="auto"/>
                <w:sz w:val="18"/>
              </w:rPr>
              <w:t>Author’s Name</w:t>
            </w:r>
          </w:p>
        </w:tc>
        <w:tc>
          <w:tcPr>
            <w:tcW w:w="3402" w:type="dxa"/>
            <w:tcBorders>
              <w:top w:val="single" w:sz="8" w:space="0" w:color="000000"/>
              <w:left w:val="single" w:sz="8" w:space="0" w:color="000000"/>
            </w:tcBorders>
            <w:shd w:val="clear" w:color="auto" w:fill="auto"/>
          </w:tcPr>
          <w:p w:rsidR="00C42A76" w:rsidRPr="00A54107" w:rsidRDefault="00C42A76">
            <w:pPr>
              <w:pStyle w:val="Default"/>
              <w:snapToGrid w:val="0"/>
              <w:jc w:val="center"/>
              <w:rPr>
                <w:color w:val="auto"/>
                <w:sz w:val="21"/>
              </w:rPr>
            </w:pPr>
          </w:p>
        </w:tc>
        <w:tc>
          <w:tcPr>
            <w:tcW w:w="1304" w:type="dxa"/>
            <w:tcBorders>
              <w:top w:val="single" w:sz="8" w:space="0" w:color="000000"/>
              <w:left w:val="single" w:sz="8" w:space="0" w:color="000000"/>
            </w:tcBorders>
            <w:shd w:val="clear" w:color="auto" w:fill="auto"/>
          </w:tcPr>
          <w:p w:rsidR="00C42A76" w:rsidRPr="00A54107" w:rsidRDefault="00C42A76">
            <w:pPr>
              <w:pStyle w:val="Default"/>
              <w:snapToGrid w:val="0"/>
              <w:jc w:val="center"/>
              <w:rPr>
                <w:color w:val="auto"/>
                <w:sz w:val="21"/>
              </w:rPr>
            </w:pPr>
          </w:p>
        </w:tc>
        <w:tc>
          <w:tcPr>
            <w:tcW w:w="1304" w:type="dxa"/>
            <w:tcBorders>
              <w:top w:val="single" w:sz="8" w:space="0" w:color="000000"/>
              <w:left w:val="single" w:sz="8" w:space="0" w:color="000000"/>
            </w:tcBorders>
            <w:shd w:val="clear" w:color="auto" w:fill="auto"/>
          </w:tcPr>
          <w:p w:rsidR="00C42A76" w:rsidRPr="00A54107" w:rsidRDefault="00C42A76">
            <w:pPr>
              <w:pStyle w:val="Default"/>
              <w:snapToGrid w:val="0"/>
              <w:jc w:val="center"/>
              <w:rPr>
                <w:color w:val="auto"/>
                <w:sz w:val="21"/>
              </w:rPr>
            </w:pPr>
          </w:p>
        </w:tc>
        <w:tc>
          <w:tcPr>
            <w:tcW w:w="1304" w:type="dxa"/>
            <w:tcBorders>
              <w:top w:val="single" w:sz="8" w:space="0" w:color="000000"/>
              <w:left w:val="single" w:sz="8" w:space="0" w:color="000000"/>
            </w:tcBorders>
            <w:shd w:val="clear" w:color="auto" w:fill="auto"/>
          </w:tcPr>
          <w:p w:rsidR="00C42A76" w:rsidRPr="00A54107" w:rsidRDefault="00C42A76">
            <w:pPr>
              <w:pStyle w:val="Default"/>
              <w:snapToGrid w:val="0"/>
              <w:jc w:val="center"/>
              <w:rPr>
                <w:color w:val="auto"/>
                <w:sz w:val="21"/>
              </w:rPr>
            </w:pPr>
          </w:p>
        </w:tc>
        <w:tc>
          <w:tcPr>
            <w:tcW w:w="1418" w:type="dxa"/>
            <w:tcBorders>
              <w:top w:val="single" w:sz="8" w:space="0" w:color="000000"/>
              <w:left w:val="single" w:sz="8" w:space="0" w:color="000000"/>
            </w:tcBorders>
            <w:shd w:val="clear" w:color="auto" w:fill="auto"/>
          </w:tcPr>
          <w:p w:rsidR="00C42A76" w:rsidRPr="00A54107" w:rsidRDefault="00C42A76">
            <w:pPr>
              <w:pStyle w:val="Default"/>
              <w:snapToGrid w:val="0"/>
              <w:jc w:val="center"/>
              <w:rPr>
                <w:color w:val="auto"/>
                <w:sz w:val="21"/>
              </w:rPr>
            </w:pPr>
          </w:p>
        </w:tc>
        <w:tc>
          <w:tcPr>
            <w:tcW w:w="1418" w:type="dxa"/>
            <w:tcBorders>
              <w:top w:val="single" w:sz="8" w:space="0" w:color="000000"/>
              <w:left w:val="single" w:sz="8" w:space="0" w:color="000000"/>
            </w:tcBorders>
            <w:shd w:val="clear" w:color="auto" w:fill="auto"/>
          </w:tcPr>
          <w:p w:rsidR="00C42A76" w:rsidRPr="00A54107" w:rsidRDefault="00C42A76">
            <w:pPr>
              <w:pStyle w:val="Default"/>
              <w:snapToGrid w:val="0"/>
              <w:jc w:val="center"/>
              <w:rPr>
                <w:color w:val="auto"/>
                <w:sz w:val="21"/>
              </w:rPr>
            </w:pPr>
          </w:p>
        </w:tc>
        <w:tc>
          <w:tcPr>
            <w:tcW w:w="1349" w:type="dxa"/>
            <w:tcBorders>
              <w:top w:val="single" w:sz="8" w:space="0" w:color="000000"/>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tcBorders>
            <w:shd w:val="clear" w:color="auto" w:fill="auto"/>
          </w:tcPr>
          <w:p w:rsidR="00C42A76" w:rsidRPr="00A54107" w:rsidRDefault="00C42A76">
            <w:pPr>
              <w:pStyle w:val="Default"/>
              <w:snapToGrid w:val="0"/>
              <w:rPr>
                <w:color w:val="auto"/>
                <w:sz w:val="18"/>
              </w:rPr>
            </w:pPr>
            <w:r w:rsidRPr="00A54107">
              <w:rPr>
                <w:color w:val="auto"/>
                <w:sz w:val="18"/>
              </w:rPr>
              <w:t>Coauthor’s Name</w:t>
            </w:r>
          </w:p>
        </w:tc>
        <w:tc>
          <w:tcPr>
            <w:tcW w:w="3402"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tcBorders>
            <w:shd w:val="clear" w:color="auto" w:fill="auto"/>
          </w:tcPr>
          <w:p w:rsidR="00C42A76" w:rsidRPr="00A54107" w:rsidRDefault="00C42A76">
            <w:pPr>
              <w:snapToGrid w:val="0"/>
              <w:rPr>
                <w:rFonts w:ascii="ＭＳ Ｐゴシック" w:eastAsia="ＭＳ Ｐゴシック" w:hAnsi="ＭＳ Ｐゴシック"/>
                <w:sz w:val="18"/>
              </w:rPr>
            </w:pPr>
            <w:r w:rsidRPr="00A54107">
              <w:rPr>
                <w:rFonts w:ascii="ＭＳ Ｐゴシック" w:eastAsia="ＭＳ Ｐゴシック" w:hAnsi="ＭＳ Ｐゴシック"/>
                <w:sz w:val="18"/>
              </w:rPr>
              <w:t>Coauthor’s Name</w:t>
            </w:r>
          </w:p>
        </w:tc>
        <w:tc>
          <w:tcPr>
            <w:tcW w:w="3402"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tcBorders>
            <w:shd w:val="clear" w:color="auto" w:fill="auto"/>
          </w:tcPr>
          <w:p w:rsidR="00C42A76" w:rsidRPr="00A54107" w:rsidRDefault="00C42A76">
            <w:pPr>
              <w:snapToGrid w:val="0"/>
              <w:rPr>
                <w:rFonts w:ascii="ＭＳ Ｐゴシック" w:eastAsia="ＭＳ Ｐゴシック" w:hAnsi="ＭＳ Ｐゴシック"/>
                <w:sz w:val="18"/>
              </w:rPr>
            </w:pPr>
            <w:r w:rsidRPr="00A54107">
              <w:rPr>
                <w:rFonts w:ascii="ＭＳ Ｐゴシック" w:eastAsia="ＭＳ Ｐゴシック" w:hAnsi="ＭＳ Ｐゴシック"/>
                <w:sz w:val="18"/>
              </w:rPr>
              <w:t>Coauthor’s Name</w:t>
            </w:r>
          </w:p>
        </w:tc>
        <w:tc>
          <w:tcPr>
            <w:tcW w:w="3402"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tcBorders>
            <w:shd w:val="clear" w:color="auto" w:fill="auto"/>
          </w:tcPr>
          <w:p w:rsidR="00C42A76" w:rsidRPr="00A54107" w:rsidRDefault="00C42A76">
            <w:pPr>
              <w:snapToGrid w:val="0"/>
              <w:rPr>
                <w:rFonts w:ascii="ＭＳ Ｐゴシック" w:eastAsia="ＭＳ Ｐゴシック" w:hAnsi="ＭＳ Ｐゴシック"/>
                <w:sz w:val="18"/>
              </w:rPr>
            </w:pPr>
            <w:r w:rsidRPr="00A54107">
              <w:rPr>
                <w:rFonts w:ascii="ＭＳ Ｐゴシック" w:eastAsia="ＭＳ Ｐゴシック" w:hAnsi="ＭＳ Ｐゴシック"/>
                <w:sz w:val="18"/>
              </w:rPr>
              <w:t>Coauthor’s Name</w:t>
            </w:r>
          </w:p>
        </w:tc>
        <w:tc>
          <w:tcPr>
            <w:tcW w:w="3402"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tcBorders>
            <w:shd w:val="clear" w:color="auto" w:fill="auto"/>
          </w:tcPr>
          <w:p w:rsidR="00C42A76" w:rsidRPr="00A54107" w:rsidRDefault="00C42A76">
            <w:pPr>
              <w:snapToGrid w:val="0"/>
              <w:rPr>
                <w:rFonts w:ascii="ＭＳ Ｐゴシック" w:eastAsia="ＭＳ Ｐゴシック" w:hAnsi="ＭＳ Ｐゴシック"/>
                <w:sz w:val="18"/>
              </w:rPr>
            </w:pPr>
            <w:r w:rsidRPr="00A54107">
              <w:rPr>
                <w:rFonts w:ascii="ＭＳ Ｐゴシック" w:eastAsia="ＭＳ Ｐゴシック" w:hAnsi="ＭＳ Ｐゴシック"/>
                <w:sz w:val="18"/>
              </w:rPr>
              <w:t>Coauthor’s Name</w:t>
            </w:r>
          </w:p>
        </w:tc>
        <w:tc>
          <w:tcPr>
            <w:tcW w:w="3402"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tcBorders>
            <w:shd w:val="clear" w:color="auto" w:fill="auto"/>
          </w:tcPr>
          <w:p w:rsidR="00C42A76" w:rsidRPr="00A54107" w:rsidRDefault="00C42A76">
            <w:pPr>
              <w:snapToGrid w:val="0"/>
              <w:rPr>
                <w:rFonts w:ascii="ＭＳ Ｐゴシック" w:eastAsia="ＭＳ Ｐゴシック" w:hAnsi="ＭＳ Ｐゴシック"/>
                <w:sz w:val="18"/>
              </w:rPr>
            </w:pPr>
            <w:r w:rsidRPr="00A54107">
              <w:rPr>
                <w:rFonts w:ascii="ＭＳ Ｐゴシック" w:eastAsia="ＭＳ Ｐゴシック" w:hAnsi="ＭＳ Ｐゴシック"/>
                <w:sz w:val="18"/>
              </w:rPr>
              <w:t>Coauthor’s Name</w:t>
            </w:r>
          </w:p>
        </w:tc>
        <w:tc>
          <w:tcPr>
            <w:tcW w:w="3402"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tcBorders>
            <w:shd w:val="clear" w:color="auto" w:fill="auto"/>
          </w:tcPr>
          <w:p w:rsidR="00C42A76" w:rsidRPr="00A54107" w:rsidRDefault="00C42A76">
            <w:pPr>
              <w:snapToGrid w:val="0"/>
              <w:rPr>
                <w:rFonts w:ascii="ＭＳ Ｐゴシック" w:eastAsia="ＭＳ Ｐゴシック" w:hAnsi="ＭＳ Ｐゴシック"/>
                <w:sz w:val="18"/>
              </w:rPr>
            </w:pPr>
            <w:r w:rsidRPr="00A54107">
              <w:rPr>
                <w:rFonts w:ascii="ＭＳ Ｐゴシック" w:eastAsia="ＭＳ Ｐゴシック" w:hAnsi="ＭＳ Ｐゴシック"/>
                <w:sz w:val="18"/>
              </w:rPr>
              <w:t>Coauthor’s Name</w:t>
            </w:r>
          </w:p>
        </w:tc>
        <w:tc>
          <w:tcPr>
            <w:tcW w:w="3402"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tcBorders>
            <w:shd w:val="clear" w:color="auto" w:fill="auto"/>
          </w:tcPr>
          <w:p w:rsidR="00C42A76" w:rsidRPr="00A54107" w:rsidRDefault="00C42A76">
            <w:pPr>
              <w:snapToGrid w:val="0"/>
              <w:rPr>
                <w:rFonts w:ascii="ＭＳ Ｐゴシック" w:eastAsia="ＭＳ Ｐゴシック" w:hAnsi="ＭＳ Ｐゴシック"/>
                <w:sz w:val="18"/>
              </w:rPr>
            </w:pPr>
            <w:r w:rsidRPr="00A54107">
              <w:rPr>
                <w:rFonts w:ascii="ＭＳ Ｐゴシック" w:eastAsia="ＭＳ Ｐゴシック" w:hAnsi="ＭＳ Ｐゴシック"/>
                <w:sz w:val="18"/>
              </w:rPr>
              <w:t>Coauthor’s Name</w:t>
            </w:r>
          </w:p>
        </w:tc>
        <w:tc>
          <w:tcPr>
            <w:tcW w:w="3402"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tcBorders>
            <w:shd w:val="clear" w:color="auto" w:fill="auto"/>
          </w:tcPr>
          <w:p w:rsidR="00C42A76" w:rsidRPr="00A54107" w:rsidRDefault="00C42A76">
            <w:pPr>
              <w:snapToGrid w:val="0"/>
              <w:rPr>
                <w:rFonts w:ascii="ＭＳ Ｐゴシック" w:eastAsia="ＭＳ Ｐゴシック" w:hAnsi="ＭＳ Ｐゴシック"/>
                <w:sz w:val="18"/>
              </w:rPr>
            </w:pPr>
            <w:r w:rsidRPr="00A54107">
              <w:rPr>
                <w:rFonts w:ascii="ＭＳ Ｐゴシック" w:eastAsia="ＭＳ Ｐゴシック" w:hAnsi="ＭＳ Ｐゴシック"/>
                <w:sz w:val="18"/>
              </w:rPr>
              <w:t>Coauthor’s Name</w:t>
            </w:r>
          </w:p>
        </w:tc>
        <w:tc>
          <w:tcPr>
            <w:tcW w:w="3402"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r w:rsidR="00A54107" w:rsidRPr="00A54107">
        <w:tc>
          <w:tcPr>
            <w:tcW w:w="1587" w:type="dxa"/>
            <w:tcBorders>
              <w:left w:val="single" w:sz="8" w:space="0" w:color="000000"/>
              <w:bottom w:val="single" w:sz="8" w:space="0" w:color="000000"/>
            </w:tcBorders>
            <w:shd w:val="clear" w:color="auto" w:fill="auto"/>
          </w:tcPr>
          <w:p w:rsidR="00C42A76" w:rsidRPr="00A54107" w:rsidRDefault="00C42A76">
            <w:pPr>
              <w:snapToGrid w:val="0"/>
              <w:rPr>
                <w:rFonts w:ascii="ＭＳ Ｐゴシック" w:eastAsia="ＭＳ Ｐゴシック" w:hAnsi="ＭＳ Ｐゴシック"/>
                <w:sz w:val="18"/>
              </w:rPr>
            </w:pPr>
            <w:r w:rsidRPr="00A54107">
              <w:rPr>
                <w:rFonts w:ascii="ＭＳ Ｐゴシック" w:eastAsia="ＭＳ Ｐゴシック" w:hAnsi="ＭＳ Ｐゴシック"/>
                <w:sz w:val="18"/>
              </w:rPr>
              <w:t>Coauthor’s Name</w:t>
            </w:r>
          </w:p>
        </w:tc>
        <w:tc>
          <w:tcPr>
            <w:tcW w:w="3402" w:type="dxa"/>
            <w:tcBorders>
              <w:left w:val="single" w:sz="8" w:space="0" w:color="000000"/>
              <w:bottom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bottom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bottom w:val="single" w:sz="8" w:space="0" w:color="000000"/>
            </w:tcBorders>
            <w:shd w:val="clear" w:color="auto" w:fill="auto"/>
          </w:tcPr>
          <w:p w:rsidR="00C42A76" w:rsidRPr="00A54107" w:rsidRDefault="00C42A76">
            <w:pPr>
              <w:pStyle w:val="Default"/>
              <w:snapToGrid w:val="0"/>
              <w:jc w:val="center"/>
              <w:rPr>
                <w:color w:val="auto"/>
              </w:rPr>
            </w:pPr>
          </w:p>
        </w:tc>
        <w:tc>
          <w:tcPr>
            <w:tcW w:w="1304" w:type="dxa"/>
            <w:tcBorders>
              <w:left w:val="single" w:sz="8" w:space="0" w:color="000000"/>
              <w:bottom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bottom w:val="single" w:sz="8" w:space="0" w:color="000000"/>
            </w:tcBorders>
            <w:shd w:val="clear" w:color="auto" w:fill="auto"/>
          </w:tcPr>
          <w:p w:rsidR="00C42A76" w:rsidRPr="00A54107" w:rsidRDefault="00C42A76">
            <w:pPr>
              <w:pStyle w:val="Default"/>
              <w:snapToGrid w:val="0"/>
              <w:jc w:val="center"/>
              <w:rPr>
                <w:color w:val="auto"/>
              </w:rPr>
            </w:pPr>
          </w:p>
        </w:tc>
        <w:tc>
          <w:tcPr>
            <w:tcW w:w="1418" w:type="dxa"/>
            <w:tcBorders>
              <w:left w:val="single" w:sz="8" w:space="0" w:color="000000"/>
              <w:bottom w:val="single" w:sz="8" w:space="0" w:color="000000"/>
            </w:tcBorders>
            <w:shd w:val="clear" w:color="auto" w:fill="auto"/>
          </w:tcPr>
          <w:p w:rsidR="00C42A76" w:rsidRPr="00A54107" w:rsidRDefault="00C42A76">
            <w:pPr>
              <w:pStyle w:val="Default"/>
              <w:snapToGrid w:val="0"/>
              <w:jc w:val="center"/>
              <w:rPr>
                <w:color w:val="auto"/>
              </w:rPr>
            </w:pPr>
          </w:p>
        </w:tc>
        <w:tc>
          <w:tcPr>
            <w:tcW w:w="1349" w:type="dxa"/>
            <w:tcBorders>
              <w:left w:val="single" w:sz="8" w:space="0" w:color="000000"/>
              <w:bottom w:val="single" w:sz="8" w:space="0" w:color="000000"/>
              <w:right w:val="single" w:sz="8" w:space="0" w:color="000000"/>
            </w:tcBorders>
            <w:shd w:val="clear" w:color="auto" w:fill="auto"/>
          </w:tcPr>
          <w:p w:rsidR="00C42A76" w:rsidRPr="00A54107" w:rsidRDefault="00C42A76">
            <w:pPr>
              <w:pStyle w:val="Default"/>
              <w:snapToGrid w:val="0"/>
              <w:jc w:val="center"/>
              <w:rPr>
                <w:color w:val="auto"/>
              </w:rPr>
            </w:pPr>
          </w:p>
        </w:tc>
      </w:tr>
    </w:tbl>
    <w:bookmarkEnd w:id="1"/>
    <w:p w:rsidR="00C42A76" w:rsidRPr="00A54107" w:rsidRDefault="00C42A76" w:rsidP="00802713">
      <w:pPr>
        <w:rPr>
          <w:rFonts w:ascii="ＭＳ Ｐゴシック" w:eastAsia="ＭＳ Ｐゴシック" w:hAnsi="ＭＳ Ｐゴシック" w:cs="ＭＳ ゴシック"/>
          <w:sz w:val="22"/>
          <w:szCs w:val="22"/>
        </w:rPr>
        <w:sectPr w:rsidR="00C42A76" w:rsidRPr="00A54107">
          <w:type w:val="continuous"/>
          <w:pgSz w:w="16838" w:h="11906" w:orient="landscape"/>
          <w:pgMar w:top="1134" w:right="1134" w:bottom="1048" w:left="1134" w:header="720" w:footer="992" w:gutter="0"/>
          <w:cols w:space="720"/>
          <w:docGrid w:type="linesAndChars" w:linePitch="360"/>
        </w:sectPr>
      </w:pPr>
      <w:r w:rsidRPr="00A54107">
        <w:rPr>
          <w:rFonts w:ascii="ＭＳ Ｐゴシック" w:eastAsia="ＭＳ Ｐゴシック" w:hAnsi="ＭＳ Ｐゴシック" w:cs="Arial"/>
          <w:sz w:val="22"/>
          <w:szCs w:val="22"/>
        </w:rPr>
        <w:t>＊ \1,000,000-4,999,999    　＊＊ \5,000,000-9,999,999      #  \10,000,000</w:t>
      </w:r>
      <w:r w:rsidRPr="00A54107">
        <w:rPr>
          <w:rFonts w:ascii="ＭＳ Ｐゴシック" w:eastAsia="ＭＳ Ｐゴシック" w:hAnsi="ＭＳ Ｐゴシック" w:cs="ＭＳ ゴシック"/>
          <w:sz w:val="22"/>
          <w:szCs w:val="22"/>
        </w:rPr>
        <w:t>≦</w:t>
      </w:r>
    </w:p>
    <w:p w:rsidR="00C42A76" w:rsidRPr="00A54107" w:rsidRDefault="00C42A76">
      <w:pPr>
        <w:sectPr w:rsidR="00C42A76" w:rsidRPr="00A54107">
          <w:type w:val="continuous"/>
          <w:pgSz w:w="16838" w:h="11906" w:orient="landscape"/>
          <w:pgMar w:top="1134" w:right="1134" w:bottom="1048" w:left="1134" w:header="720" w:footer="992" w:gutter="0"/>
          <w:cols w:space="720"/>
          <w:docGrid w:type="linesAndChars" w:linePitch="360"/>
        </w:sectPr>
      </w:pPr>
    </w:p>
    <w:p w:rsidR="00FB28F4" w:rsidRPr="00A54107" w:rsidRDefault="00FB28F4" w:rsidP="00975D19">
      <w:pPr>
        <w:wordWrap w:val="0"/>
        <w:autoSpaceDE w:val="0"/>
        <w:jc w:val="right"/>
        <w:rPr>
          <w:rFonts w:ascii="ＭＳ Ｐ明朝" w:eastAsia="ＭＳ Ｐ明朝" w:hAnsi="ＭＳ Ｐ明朝"/>
          <w:sz w:val="23"/>
        </w:rPr>
      </w:pPr>
      <w:r w:rsidRPr="00975D19">
        <w:rPr>
          <w:rFonts w:ascii="ＭＳ Ｐ明朝" w:eastAsia="ＭＳ Ｐ明朝" w:hAnsi="ＭＳ Ｐ明朝" w:hint="eastAsia"/>
          <w:color w:val="000000" w:themeColor="text1"/>
          <w:sz w:val="23"/>
        </w:rPr>
        <w:lastRenderedPageBreak/>
        <w:t>（</w:t>
      </w:r>
      <w:r w:rsidRPr="00A54107">
        <w:rPr>
          <w:rFonts w:ascii="ＭＳ Ｐ明朝" w:eastAsia="ＭＳ Ｐ明朝" w:hAnsi="ＭＳ Ｐ明朝" w:hint="eastAsia"/>
          <w:sz w:val="23"/>
        </w:rPr>
        <w:t>様式３）</w:t>
      </w:r>
    </w:p>
    <w:p w:rsidR="00636953" w:rsidRDefault="00726A9B" w:rsidP="00975D19">
      <w:pPr>
        <w:rPr>
          <w:rFonts w:ascii="ＭＳ ゴシック" w:eastAsia="ＭＳ ゴシック" w:hAnsi="ＭＳ ゴシック"/>
          <w:b/>
          <w:sz w:val="24"/>
          <w:lang w:eastAsia="ja-JP"/>
        </w:rPr>
      </w:pPr>
      <w:r w:rsidRPr="003125A3">
        <w:rPr>
          <w:rFonts w:ascii="ＭＳ ゴシック" w:eastAsia="ＭＳ ゴシック" w:hAnsi="ＭＳ ゴシック" w:hint="eastAsia"/>
          <w:b/>
          <w:sz w:val="24"/>
        </w:rPr>
        <w:t>役員などのCOI自己申告書</w:t>
      </w:r>
    </w:p>
    <w:p w:rsidR="00726A9B" w:rsidRPr="00975D19" w:rsidRDefault="00726A9B" w:rsidP="00975D19">
      <w:pPr>
        <w:rPr>
          <w:b/>
          <w:color w:val="FF0000"/>
          <w:sz w:val="18"/>
          <w:szCs w:val="16"/>
        </w:rPr>
      </w:pPr>
      <w:r w:rsidRPr="00676233">
        <w:rPr>
          <w:rFonts w:hint="eastAsia"/>
          <w:b/>
          <w:sz w:val="20"/>
          <w:szCs w:val="20"/>
        </w:rPr>
        <w:t>（</w:t>
      </w:r>
      <w:r w:rsidRPr="00676233">
        <w:rPr>
          <w:rFonts w:hint="eastAsia"/>
          <w:b/>
          <w:sz w:val="22"/>
          <w:szCs w:val="20"/>
          <w:bdr w:val="single" w:sz="4" w:space="0" w:color="auto"/>
        </w:rPr>
        <w:t>20</w:t>
      </w:r>
      <w:r w:rsidRPr="00676233">
        <w:rPr>
          <w:b/>
          <w:sz w:val="22"/>
          <w:szCs w:val="20"/>
          <w:bdr w:val="single" w:sz="4" w:space="0" w:color="auto"/>
        </w:rPr>
        <w:t xml:space="preserve"> </w:t>
      </w:r>
      <w:r w:rsidRPr="00676233">
        <w:rPr>
          <w:rFonts w:hint="eastAsia"/>
          <w:b/>
          <w:sz w:val="22"/>
          <w:szCs w:val="20"/>
          <w:bdr w:val="single" w:sz="4" w:space="0" w:color="auto"/>
        </w:rPr>
        <w:t xml:space="preserve">　年</w:t>
      </w:r>
      <w:r w:rsidRPr="00676233">
        <w:rPr>
          <w:rFonts w:hint="eastAsia"/>
          <w:b/>
          <w:sz w:val="22"/>
          <w:szCs w:val="20"/>
          <w:u w:val="single"/>
        </w:rPr>
        <w:t>.</w:t>
      </w:r>
      <w:r w:rsidRPr="00676233">
        <w:rPr>
          <w:rFonts w:hint="eastAsia"/>
          <w:b/>
          <w:sz w:val="22"/>
          <w:szCs w:val="20"/>
        </w:rPr>
        <w:t>01.01</w:t>
      </w:r>
      <w:r w:rsidRPr="00676233">
        <w:rPr>
          <w:rFonts w:hint="eastAsia"/>
          <w:b/>
          <w:sz w:val="22"/>
          <w:szCs w:val="20"/>
        </w:rPr>
        <w:t>〜</w:t>
      </w:r>
      <w:r w:rsidRPr="00676233">
        <w:rPr>
          <w:rFonts w:hint="eastAsia"/>
          <w:b/>
          <w:sz w:val="22"/>
          <w:szCs w:val="20"/>
        </w:rPr>
        <w:t>12.31</w:t>
      </w:r>
      <w:r>
        <w:rPr>
          <w:rFonts w:hint="eastAsia"/>
          <w:b/>
          <w:sz w:val="22"/>
          <w:szCs w:val="20"/>
        </w:rPr>
        <w:t>：</w:t>
      </w:r>
      <w:r w:rsidRPr="00975D19">
        <w:rPr>
          <w:rFonts w:hint="eastAsia"/>
          <w:b/>
          <w:sz w:val="20"/>
          <w:szCs w:val="20"/>
        </w:rPr>
        <w:t>就任時の前年から</w:t>
      </w:r>
      <w:r w:rsidRPr="00975D19">
        <w:rPr>
          <w:b/>
          <w:sz w:val="20"/>
          <w:szCs w:val="20"/>
        </w:rPr>
        <w:t>1</w:t>
      </w:r>
      <w:r w:rsidRPr="00975D19">
        <w:rPr>
          <w:rFonts w:hint="eastAsia"/>
          <w:b/>
          <w:sz w:val="20"/>
          <w:szCs w:val="20"/>
        </w:rPr>
        <w:t>年ごとに過去３年間申告</w:t>
      </w:r>
      <w:r w:rsidRPr="00676233">
        <w:rPr>
          <w:rFonts w:hint="eastAsia"/>
          <w:b/>
          <w:sz w:val="20"/>
          <w:szCs w:val="20"/>
        </w:rPr>
        <w:t>）</w:t>
      </w:r>
    </w:p>
    <w:p w:rsidR="00726A9B" w:rsidRPr="00676233" w:rsidRDefault="00726A9B" w:rsidP="00726A9B"/>
    <w:p w:rsidR="00726A9B" w:rsidRPr="00676233" w:rsidRDefault="00726A9B" w:rsidP="00726A9B">
      <w:pPr>
        <w:rPr>
          <w:sz w:val="20"/>
          <w:szCs w:val="20"/>
        </w:rPr>
      </w:pPr>
      <w:r w:rsidRPr="00676233">
        <w:rPr>
          <w:rFonts w:hint="eastAsia"/>
          <w:sz w:val="20"/>
          <w:szCs w:val="20"/>
        </w:rPr>
        <w:t>一般社団法人</w:t>
      </w:r>
      <w:r w:rsidRPr="00676233">
        <w:rPr>
          <w:rFonts w:hint="eastAsia"/>
          <w:sz w:val="20"/>
          <w:szCs w:val="20"/>
        </w:rPr>
        <w:t xml:space="preserve"> </w:t>
      </w:r>
      <w:r w:rsidRPr="00676233">
        <w:rPr>
          <w:rFonts w:hint="eastAsia"/>
          <w:sz w:val="20"/>
          <w:szCs w:val="20"/>
        </w:rPr>
        <w:t>日本</w:t>
      </w:r>
      <w:r w:rsidR="0090798E">
        <w:rPr>
          <w:rFonts w:hint="eastAsia"/>
          <w:sz w:val="20"/>
          <w:szCs w:val="20"/>
          <w:lang w:eastAsia="ja-JP"/>
        </w:rPr>
        <w:t>人類遺伝</w:t>
      </w:r>
      <w:r w:rsidRPr="00676233">
        <w:rPr>
          <w:rFonts w:hint="eastAsia"/>
          <w:sz w:val="20"/>
          <w:szCs w:val="20"/>
        </w:rPr>
        <w:t>学会理事長殿</w:t>
      </w:r>
    </w:p>
    <w:p w:rsidR="00726A9B" w:rsidRPr="00676233" w:rsidRDefault="00726A9B" w:rsidP="00726A9B">
      <w:r w:rsidRPr="00676233">
        <w:rPr>
          <w:rFonts w:hint="eastAsia"/>
        </w:rPr>
        <w:t xml:space="preserve">   </w:t>
      </w:r>
    </w:p>
    <w:p w:rsidR="00726A9B" w:rsidRPr="00676233" w:rsidRDefault="00726A9B" w:rsidP="00726A9B">
      <w:pPr>
        <w:spacing w:line="360" w:lineRule="auto"/>
        <w:ind w:leftChars="300" w:left="630"/>
        <w:rPr>
          <w:sz w:val="18"/>
          <w:szCs w:val="18"/>
        </w:rPr>
      </w:pPr>
      <w:r w:rsidRPr="00676233">
        <w:rPr>
          <w:rFonts w:hint="eastAsia"/>
          <w:sz w:val="18"/>
          <w:szCs w:val="18"/>
        </w:rPr>
        <w:t xml:space="preserve">申　</w:t>
      </w:r>
      <w:r w:rsidRPr="00676233">
        <w:rPr>
          <w:rFonts w:hint="eastAsia"/>
          <w:sz w:val="18"/>
          <w:szCs w:val="18"/>
        </w:rPr>
        <w:t xml:space="preserve"> </w:t>
      </w:r>
      <w:r w:rsidRPr="00676233">
        <w:rPr>
          <w:rFonts w:hint="eastAsia"/>
          <w:sz w:val="18"/>
          <w:szCs w:val="18"/>
        </w:rPr>
        <w:t>告</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 xml:space="preserve">　名（会員番号）：</w:t>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 xml:space="preserve">　（　　―　　　　　</w:t>
      </w:r>
      <w:r w:rsidRPr="00676233">
        <w:rPr>
          <w:rFonts w:hint="eastAsia"/>
          <w:sz w:val="18"/>
          <w:szCs w:val="18"/>
          <w:u w:val="single"/>
        </w:rPr>
        <w:tab/>
      </w:r>
      <w:r w:rsidRPr="00676233">
        <w:rPr>
          <w:rFonts w:hint="eastAsia"/>
          <w:sz w:val="18"/>
          <w:szCs w:val="18"/>
          <w:u w:val="single"/>
        </w:rPr>
        <w:t>）</w:t>
      </w:r>
    </w:p>
    <w:p w:rsidR="00726A9B" w:rsidRPr="00676233" w:rsidRDefault="00726A9B" w:rsidP="00726A9B">
      <w:pPr>
        <w:spacing w:line="360" w:lineRule="auto"/>
        <w:ind w:leftChars="300" w:left="630"/>
        <w:rPr>
          <w:sz w:val="18"/>
          <w:szCs w:val="18"/>
          <w:u w:val="single"/>
        </w:rPr>
      </w:pPr>
      <w:r w:rsidRPr="00676233">
        <w:rPr>
          <w:rFonts w:hint="eastAsia"/>
          <w:sz w:val="18"/>
          <w:szCs w:val="18"/>
        </w:rPr>
        <w:t>所属（機関・教室</w:t>
      </w:r>
      <w:r w:rsidRPr="00676233">
        <w:rPr>
          <w:rFonts w:hint="eastAsia"/>
          <w:sz w:val="18"/>
          <w:szCs w:val="18"/>
        </w:rPr>
        <w:t>/</w:t>
      </w:r>
      <w:r w:rsidRPr="00676233">
        <w:rPr>
          <w:rFonts w:hint="eastAsia"/>
          <w:sz w:val="18"/>
          <w:szCs w:val="18"/>
        </w:rPr>
        <w:t>診療科）・職名：</w:t>
      </w:r>
      <w:r w:rsidRPr="00676233">
        <w:rPr>
          <w:rFonts w:hint="eastAsia"/>
          <w:sz w:val="18"/>
          <w:szCs w:val="18"/>
        </w:rPr>
        <w:t xml:space="preserve"> </w:t>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ab/>
      </w:r>
      <w:r w:rsidRPr="00676233">
        <w:rPr>
          <w:rFonts w:hint="eastAsia"/>
          <w:sz w:val="18"/>
          <w:szCs w:val="18"/>
          <w:u w:val="single"/>
        </w:rPr>
        <w:tab/>
      </w:r>
    </w:p>
    <w:p w:rsidR="00726A9B" w:rsidRPr="00676233" w:rsidRDefault="00726A9B" w:rsidP="00726A9B">
      <w:pPr>
        <w:tabs>
          <w:tab w:val="left" w:pos="2520"/>
        </w:tabs>
        <w:ind w:leftChars="300" w:left="630"/>
        <w:rPr>
          <w:sz w:val="18"/>
          <w:szCs w:val="18"/>
          <w:lang w:eastAsia="ja-JP"/>
        </w:rPr>
      </w:pPr>
      <w:r w:rsidRPr="00676233">
        <w:rPr>
          <w:rFonts w:hint="eastAsia"/>
          <w:sz w:val="18"/>
          <w:szCs w:val="18"/>
        </w:rPr>
        <w:t>本学会での役職名：</w:t>
      </w:r>
      <w:r w:rsidRPr="00676233">
        <w:rPr>
          <w:rFonts w:hint="eastAsia"/>
          <w:sz w:val="18"/>
          <w:szCs w:val="18"/>
        </w:rPr>
        <w:tab/>
      </w:r>
      <w:bookmarkStart w:id="2" w:name="Check1"/>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bookmarkEnd w:id="2"/>
      <w:r w:rsidRPr="00676233">
        <w:rPr>
          <w:rFonts w:hint="eastAsia"/>
          <w:sz w:val="18"/>
          <w:szCs w:val="18"/>
        </w:rPr>
        <w:t xml:space="preserve">理事長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18"/>
          <w:szCs w:val="18"/>
        </w:rPr>
        <w:t xml:space="preserve">理事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18"/>
          <w:szCs w:val="18"/>
        </w:rPr>
        <w:t xml:space="preserve">監事　</w:t>
      </w:r>
      <w:r w:rsidR="007D3D99" w:rsidRPr="00676233">
        <w:rPr>
          <w:rFonts w:ascii="ＭＳ 明朝" w:hAnsi="ＭＳ 明朝"/>
          <w:sz w:val="18"/>
          <w:szCs w:val="18"/>
        </w:rPr>
        <w:fldChar w:fldCharType="begin">
          <w:ffData>
            <w:name w:val="Check1"/>
            <w:enabled/>
            <w:calcOnExit w:val="0"/>
            <w:checkBox>
              <w:size w:val="16"/>
              <w:default w:val="0"/>
            </w:checkBox>
          </w:ffData>
        </w:fldChar>
      </w:r>
      <w:r w:rsidR="007D3D99"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007D3D99" w:rsidRPr="00676233">
        <w:rPr>
          <w:rFonts w:ascii="ＭＳ 明朝" w:hAnsi="ＭＳ 明朝"/>
          <w:sz w:val="18"/>
          <w:szCs w:val="18"/>
        </w:rPr>
        <w:fldChar w:fldCharType="end"/>
      </w:r>
      <w:r w:rsidR="007D3D99">
        <w:rPr>
          <w:rFonts w:ascii="ＭＳ 明朝" w:hAnsi="ＭＳ 明朝" w:hint="eastAsia"/>
          <w:sz w:val="18"/>
          <w:szCs w:val="18"/>
          <w:lang w:eastAsia="ja-JP"/>
        </w:rPr>
        <w:t>委員会委員長</w:t>
      </w:r>
    </w:p>
    <w:p w:rsidR="00726A9B" w:rsidRPr="00676233" w:rsidRDefault="00726A9B" w:rsidP="007D3D99">
      <w:pPr>
        <w:tabs>
          <w:tab w:val="left" w:pos="2520"/>
        </w:tabs>
        <w:ind w:leftChars="300" w:left="630"/>
        <w:rPr>
          <w:sz w:val="18"/>
          <w:szCs w:val="18"/>
          <w:lang w:eastAsia="ja-JP"/>
        </w:rPr>
      </w:pPr>
      <w:r w:rsidRPr="009A43E3">
        <w:rPr>
          <w:rFonts w:hint="eastAsia"/>
          <w:spacing w:val="54"/>
          <w:w w:val="77"/>
          <w:kern w:val="0"/>
          <w:sz w:val="18"/>
          <w:szCs w:val="18"/>
          <w:fitText w:val="1620" w:id="1440081920"/>
        </w:rPr>
        <w:t>特</w:t>
      </w:r>
      <w:r w:rsidRPr="005A0A77">
        <w:rPr>
          <w:rFonts w:hint="eastAsia"/>
          <w:spacing w:val="54"/>
          <w:w w:val="77"/>
          <w:kern w:val="0"/>
          <w:sz w:val="18"/>
          <w:szCs w:val="18"/>
          <w:fitText w:val="1620" w:id="1440081920"/>
        </w:rPr>
        <w:t>定委員会名</w:t>
      </w:r>
      <w:r w:rsidRPr="005A0A77">
        <w:rPr>
          <w:rFonts w:hint="eastAsia"/>
          <w:spacing w:val="4"/>
          <w:w w:val="77"/>
          <w:kern w:val="0"/>
          <w:sz w:val="18"/>
          <w:szCs w:val="18"/>
          <w:fitText w:val="1620" w:id="1440081920"/>
        </w:rPr>
        <w:t>：</w:t>
      </w:r>
      <w:r w:rsidRPr="00676233">
        <w:rPr>
          <w:rFonts w:hint="eastAsia"/>
          <w:sz w:val="18"/>
          <w:szCs w:val="18"/>
        </w:rPr>
        <w:tab/>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007D3D99">
        <w:rPr>
          <w:rFonts w:hint="eastAsia"/>
          <w:sz w:val="18"/>
          <w:szCs w:val="18"/>
        </w:rPr>
        <w:t>学会誌編集</w:t>
      </w:r>
      <w:r w:rsidR="00636953">
        <w:rPr>
          <w:rFonts w:hint="eastAsia"/>
          <w:sz w:val="18"/>
          <w:szCs w:val="18"/>
          <w:lang w:eastAsia="ja-JP"/>
        </w:rPr>
        <w:t>委員</w:t>
      </w:r>
      <w:r w:rsidR="007D3D99">
        <w:rPr>
          <w:rFonts w:hint="eastAsia"/>
          <w:sz w:val="18"/>
          <w:szCs w:val="18"/>
        </w:rPr>
        <w:t>会</w:t>
      </w:r>
    </w:p>
    <w:p w:rsidR="00D953CD" w:rsidRDefault="00726A9B" w:rsidP="00726A9B">
      <w:pPr>
        <w:tabs>
          <w:tab w:val="left" w:pos="2520"/>
        </w:tabs>
        <w:ind w:leftChars="300" w:left="630"/>
        <w:rPr>
          <w:rFonts w:ascii="ＭＳ 明朝" w:hAnsi="ＭＳ 明朝"/>
          <w:sz w:val="18"/>
          <w:szCs w:val="18"/>
          <w:lang w:eastAsia="ja-JP"/>
        </w:rPr>
      </w:pPr>
      <w:r w:rsidRPr="00676233">
        <w:rPr>
          <w:rFonts w:hint="eastAsia"/>
          <w:sz w:val="18"/>
          <w:szCs w:val="18"/>
        </w:rPr>
        <w:tab/>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ascii="ＭＳ 明朝" w:hAnsi="ＭＳ 明朝" w:hint="eastAsia"/>
          <w:sz w:val="18"/>
          <w:szCs w:val="18"/>
        </w:rPr>
        <w:t>倫理</w:t>
      </w:r>
      <w:r w:rsidR="0090798E">
        <w:rPr>
          <w:rFonts w:ascii="ＭＳ 明朝" w:hAnsi="ＭＳ 明朝" w:hint="eastAsia"/>
          <w:sz w:val="18"/>
          <w:szCs w:val="18"/>
          <w:lang w:eastAsia="ja-JP"/>
        </w:rPr>
        <w:t>審議</w:t>
      </w:r>
      <w:r w:rsidRPr="00676233">
        <w:rPr>
          <w:rFonts w:ascii="ＭＳ 明朝" w:hAnsi="ＭＳ 明朝" w:hint="eastAsia"/>
          <w:sz w:val="18"/>
          <w:szCs w:val="18"/>
        </w:rPr>
        <w:t xml:space="preserve">委員会　</w:t>
      </w:r>
    </w:p>
    <w:p w:rsidR="00726A9B" w:rsidRPr="00676233" w:rsidRDefault="00D953CD" w:rsidP="00726A9B">
      <w:pPr>
        <w:tabs>
          <w:tab w:val="left" w:pos="2520"/>
        </w:tabs>
        <w:ind w:leftChars="300" w:left="630"/>
        <w:rPr>
          <w:sz w:val="18"/>
          <w:szCs w:val="18"/>
        </w:rPr>
      </w:pPr>
      <w:r>
        <w:rPr>
          <w:rFonts w:ascii="ＭＳ 明朝" w:hAnsi="ＭＳ 明朝" w:hint="eastAsia"/>
          <w:sz w:val="18"/>
          <w:szCs w:val="18"/>
          <w:lang w:eastAsia="ja-JP"/>
        </w:rPr>
        <w:tab/>
      </w:r>
      <w:r w:rsidR="00726A9B" w:rsidRPr="00676233">
        <w:rPr>
          <w:rFonts w:ascii="ＭＳ 明朝" w:hAnsi="ＭＳ 明朝"/>
          <w:sz w:val="18"/>
          <w:szCs w:val="18"/>
        </w:rPr>
        <w:fldChar w:fldCharType="begin">
          <w:ffData>
            <w:name w:val="Check1"/>
            <w:enabled/>
            <w:calcOnExit w:val="0"/>
            <w:checkBox>
              <w:size w:val="16"/>
              <w:default w:val="0"/>
            </w:checkBox>
          </w:ffData>
        </w:fldChar>
      </w:r>
      <w:r w:rsidR="00726A9B"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00726A9B" w:rsidRPr="00676233">
        <w:rPr>
          <w:rFonts w:ascii="ＭＳ 明朝" w:hAnsi="ＭＳ 明朝"/>
          <w:sz w:val="18"/>
          <w:szCs w:val="18"/>
        </w:rPr>
        <w:fldChar w:fldCharType="end"/>
      </w:r>
      <w:r w:rsidR="0090798E">
        <w:rPr>
          <w:rFonts w:hint="eastAsia"/>
          <w:sz w:val="18"/>
          <w:szCs w:val="18"/>
          <w:lang w:eastAsia="ja-JP"/>
        </w:rPr>
        <w:t>COI</w:t>
      </w:r>
      <w:r w:rsidR="00726A9B" w:rsidRPr="00676233">
        <w:rPr>
          <w:rFonts w:hint="eastAsia"/>
          <w:sz w:val="18"/>
          <w:szCs w:val="18"/>
        </w:rPr>
        <w:t xml:space="preserve">委員会　</w:t>
      </w:r>
    </w:p>
    <w:p w:rsidR="00726A9B" w:rsidRPr="00676233" w:rsidRDefault="00726A9B" w:rsidP="00726A9B">
      <w:pPr>
        <w:tabs>
          <w:tab w:val="left" w:pos="2520"/>
        </w:tabs>
        <w:ind w:leftChars="300" w:left="630"/>
        <w:rPr>
          <w:sz w:val="18"/>
          <w:szCs w:val="18"/>
        </w:rPr>
      </w:pPr>
      <w:r w:rsidRPr="00676233">
        <w:rPr>
          <w:rFonts w:hint="eastAsia"/>
          <w:sz w:val="18"/>
          <w:szCs w:val="18"/>
        </w:rPr>
        <w:tab/>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18"/>
          <w:szCs w:val="18"/>
        </w:rPr>
        <w:t>その他</w:t>
      </w:r>
    </w:p>
    <w:p w:rsidR="00726A9B" w:rsidRPr="00676233" w:rsidRDefault="00726A9B" w:rsidP="00726A9B"/>
    <w:p w:rsidR="00726A9B" w:rsidRPr="00676233" w:rsidRDefault="00726A9B" w:rsidP="00726A9B">
      <w:pPr>
        <w:rPr>
          <w:rFonts w:ascii="ＭＳ ゴシック" w:eastAsia="ＭＳ ゴシック" w:hAnsi="ＭＳ ゴシック"/>
          <w:b/>
          <w:sz w:val="22"/>
          <w:szCs w:val="22"/>
        </w:rPr>
      </w:pPr>
      <w:r w:rsidRPr="00676233">
        <w:rPr>
          <w:rFonts w:ascii="ＭＳ ゴシック" w:eastAsia="ＭＳ ゴシック" w:hAnsi="ＭＳ ゴシック"/>
          <w:b/>
          <w:sz w:val="22"/>
          <w:szCs w:val="22"/>
        </w:rPr>
        <w:t xml:space="preserve">A. </w:t>
      </w:r>
      <w:r w:rsidRPr="00676233">
        <w:rPr>
          <w:rFonts w:ascii="ＭＳ ゴシック" w:eastAsia="ＭＳ ゴシック" w:hAnsi="ＭＳ ゴシック" w:hint="eastAsia"/>
          <w:b/>
          <w:sz w:val="22"/>
          <w:szCs w:val="22"/>
        </w:rPr>
        <w:t>自己申告者</w:t>
      </w:r>
      <w:r w:rsidRPr="00676233">
        <w:rPr>
          <w:rFonts w:ascii="ＭＳ ゴシック" w:eastAsia="ＭＳ ゴシック" w:hAnsi="ＭＳ ゴシック"/>
          <w:b/>
          <w:sz w:val="22"/>
          <w:szCs w:val="22"/>
        </w:rPr>
        <w:t>自身の申告事項</w:t>
      </w:r>
    </w:p>
    <w:p w:rsidR="00726A9B" w:rsidRPr="00676233" w:rsidRDefault="00726A9B" w:rsidP="00726A9B">
      <w:pPr>
        <w:rPr>
          <w:rFonts w:ascii="ＭＳ ゴシック" w:eastAsia="ＭＳ ゴシック" w:hAnsi="ＭＳ ゴシック"/>
          <w:b/>
        </w:rPr>
      </w:pPr>
    </w:p>
    <w:p w:rsidR="00726A9B" w:rsidRPr="00676233" w:rsidRDefault="00726A9B" w:rsidP="00726A9B">
      <w:pPr>
        <w:rPr>
          <w:sz w:val="20"/>
          <w:szCs w:val="20"/>
        </w:rPr>
      </w:pPr>
      <w:r w:rsidRPr="00676233">
        <w:rPr>
          <w:rFonts w:ascii="ＭＳ ゴシック" w:eastAsia="ＭＳ ゴシック" w:hAnsi="ＭＳ ゴシック" w:hint="eastAsia"/>
          <w:szCs w:val="21"/>
        </w:rPr>
        <w:t xml:space="preserve">１．企業や営利を目的とした団体の役員、顧問職の有無と報酬額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（1つの企業・団体からの報酬額が年間100万円以上のものを記載）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27"/>
        <w:gridCol w:w="2514"/>
        <w:gridCol w:w="1561"/>
      </w:tblGrid>
      <w:tr w:rsidR="00726A9B" w:rsidRPr="00676233" w:rsidTr="000668A3">
        <w:tc>
          <w:tcPr>
            <w:tcW w:w="468" w:type="dxa"/>
          </w:tcPr>
          <w:p w:rsidR="00726A9B" w:rsidRPr="00676233" w:rsidRDefault="00726A9B" w:rsidP="000668A3">
            <w:pPr>
              <w:ind w:left="160" w:hanging="160"/>
              <w:jc w:val="center"/>
              <w:rPr>
                <w:spacing w:val="-20"/>
                <w:sz w:val="20"/>
                <w:szCs w:val="20"/>
              </w:rPr>
            </w:pPr>
          </w:p>
        </w:tc>
        <w:tc>
          <w:tcPr>
            <w:tcW w:w="5040" w:type="dxa"/>
            <w:vAlign w:val="center"/>
          </w:tcPr>
          <w:p w:rsidR="00726A9B" w:rsidRPr="00676233" w:rsidRDefault="00726A9B" w:rsidP="000668A3">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rsidR="00726A9B" w:rsidRPr="00676233" w:rsidRDefault="00726A9B" w:rsidP="000668A3">
            <w:pPr>
              <w:ind w:left="160" w:hanging="16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rsidR="00726A9B" w:rsidRPr="00676233" w:rsidRDefault="00726A9B" w:rsidP="000668A3">
            <w:pPr>
              <w:jc w:val="center"/>
              <w:rPr>
                <w:sz w:val="18"/>
                <w:szCs w:val="18"/>
              </w:rPr>
            </w:pPr>
            <w:r w:rsidRPr="00676233">
              <w:rPr>
                <w:rFonts w:hint="eastAsia"/>
                <w:sz w:val="18"/>
                <w:szCs w:val="18"/>
              </w:rPr>
              <w:t>金額区分</w:t>
            </w:r>
          </w:p>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１</w:t>
            </w:r>
          </w:p>
        </w:tc>
        <w:tc>
          <w:tcPr>
            <w:tcW w:w="5040" w:type="dxa"/>
          </w:tcPr>
          <w:p w:rsidR="00726A9B" w:rsidRPr="00676233" w:rsidRDefault="00726A9B" w:rsidP="000668A3"/>
        </w:tc>
        <w:tc>
          <w:tcPr>
            <w:tcW w:w="2520" w:type="dxa"/>
          </w:tcPr>
          <w:p w:rsidR="00726A9B" w:rsidRPr="00676233" w:rsidRDefault="00726A9B" w:rsidP="000668A3"/>
        </w:tc>
        <w:tc>
          <w:tcPr>
            <w:tcW w:w="156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２</w:t>
            </w:r>
          </w:p>
        </w:tc>
        <w:tc>
          <w:tcPr>
            <w:tcW w:w="5040" w:type="dxa"/>
          </w:tcPr>
          <w:p w:rsidR="00726A9B" w:rsidRPr="00676233" w:rsidRDefault="00726A9B" w:rsidP="000668A3"/>
        </w:tc>
        <w:tc>
          <w:tcPr>
            <w:tcW w:w="2520" w:type="dxa"/>
          </w:tcPr>
          <w:p w:rsidR="00726A9B" w:rsidRPr="00676233" w:rsidRDefault="00726A9B" w:rsidP="000668A3"/>
        </w:tc>
        <w:tc>
          <w:tcPr>
            <w:tcW w:w="156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３</w:t>
            </w:r>
          </w:p>
        </w:tc>
        <w:tc>
          <w:tcPr>
            <w:tcW w:w="5040" w:type="dxa"/>
          </w:tcPr>
          <w:p w:rsidR="00726A9B" w:rsidRPr="00676233" w:rsidRDefault="00726A9B" w:rsidP="000668A3"/>
        </w:tc>
        <w:tc>
          <w:tcPr>
            <w:tcW w:w="2520" w:type="dxa"/>
          </w:tcPr>
          <w:p w:rsidR="00726A9B" w:rsidRPr="00676233" w:rsidRDefault="00726A9B" w:rsidP="000668A3"/>
        </w:tc>
        <w:tc>
          <w:tcPr>
            <w:tcW w:w="1564" w:type="dxa"/>
          </w:tcPr>
          <w:p w:rsidR="00726A9B" w:rsidRPr="00676233" w:rsidRDefault="00726A9B" w:rsidP="000668A3"/>
        </w:tc>
      </w:tr>
    </w:tbl>
    <w:p w:rsidR="00726A9B" w:rsidRPr="00676233" w:rsidRDefault="00726A9B" w:rsidP="00726A9B">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Pr="00676233">
        <w:rPr>
          <w:rFonts w:hint="eastAsia"/>
          <w:sz w:val="18"/>
          <w:szCs w:val="18"/>
        </w:rPr>
        <w:t xml:space="preserve"> </w:t>
      </w:r>
      <w:r w:rsidRPr="00676233">
        <w:rPr>
          <w:rFonts w:hint="eastAsia"/>
          <w:sz w:val="18"/>
          <w:szCs w:val="18"/>
        </w:rPr>
        <w:t>③</w:t>
      </w:r>
      <w:r w:rsidRPr="00676233">
        <w:rPr>
          <w:rFonts w:hint="eastAsia"/>
          <w:sz w:val="18"/>
          <w:szCs w:val="18"/>
        </w:rPr>
        <w:t>1000</w:t>
      </w:r>
      <w:r w:rsidRPr="00676233">
        <w:rPr>
          <w:rFonts w:hint="eastAsia"/>
          <w:sz w:val="18"/>
          <w:szCs w:val="18"/>
        </w:rPr>
        <w:t>万円以上</w:t>
      </w:r>
    </w:p>
    <w:p w:rsidR="00726A9B" w:rsidRPr="00676233" w:rsidRDefault="00726A9B" w:rsidP="00726A9B"/>
    <w:p w:rsidR="00726A9B" w:rsidRPr="00676233" w:rsidRDefault="00726A9B" w:rsidP="00726A9B">
      <w:r w:rsidRPr="00676233">
        <w:rPr>
          <w:rFonts w:ascii="ＭＳ ゴシック" w:eastAsia="ＭＳ ゴシック" w:hAnsi="ＭＳ ゴシック" w:hint="eastAsia"/>
        </w:rPr>
        <w:t>２．株の保有と、</w:t>
      </w:r>
      <w:r>
        <w:rPr>
          <w:rFonts w:ascii="ＭＳ ゴシック" w:eastAsia="ＭＳ ゴシック" w:hAnsi="ＭＳ ゴシック" w:hint="eastAsia"/>
        </w:rPr>
        <w:t>その株式から得られる利益（</w:t>
      </w:r>
      <w:r w:rsidRPr="00676233">
        <w:rPr>
          <w:rFonts w:ascii="ＭＳ ゴシック" w:eastAsia="ＭＳ ゴシック" w:hAnsi="ＭＳ ゴシック" w:hint="eastAsia"/>
        </w:rPr>
        <w:t>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3479"/>
        <w:gridCol w:w="1874"/>
        <w:gridCol w:w="2145"/>
        <w:gridCol w:w="1641"/>
      </w:tblGrid>
      <w:tr w:rsidR="00726A9B" w:rsidRPr="00676233" w:rsidTr="000668A3">
        <w:tc>
          <w:tcPr>
            <w:tcW w:w="432" w:type="dxa"/>
          </w:tcPr>
          <w:p w:rsidR="00726A9B" w:rsidRPr="00676233" w:rsidRDefault="00726A9B" w:rsidP="000668A3">
            <w:pPr>
              <w:ind w:left="160" w:hanging="160"/>
              <w:jc w:val="center"/>
              <w:rPr>
                <w:spacing w:val="-20"/>
                <w:sz w:val="20"/>
                <w:szCs w:val="20"/>
              </w:rPr>
            </w:pPr>
          </w:p>
        </w:tc>
        <w:tc>
          <w:tcPr>
            <w:tcW w:w="3528" w:type="dxa"/>
            <w:vAlign w:val="center"/>
          </w:tcPr>
          <w:p w:rsidR="00726A9B" w:rsidRPr="00676233" w:rsidRDefault="00726A9B" w:rsidP="000668A3">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897" w:type="dxa"/>
          </w:tcPr>
          <w:p w:rsidR="00726A9B" w:rsidRPr="00676233" w:rsidRDefault="00726A9B" w:rsidP="000668A3">
            <w:pPr>
              <w:ind w:left="160" w:hanging="160"/>
              <w:jc w:val="center"/>
              <w:rPr>
                <w:sz w:val="18"/>
                <w:szCs w:val="18"/>
              </w:rPr>
            </w:pPr>
            <w:r w:rsidRPr="00676233">
              <w:rPr>
                <w:rFonts w:hint="eastAsia"/>
                <w:sz w:val="18"/>
                <w:szCs w:val="18"/>
              </w:rPr>
              <w:t>持ち株数</w:t>
            </w:r>
          </w:p>
        </w:tc>
        <w:tc>
          <w:tcPr>
            <w:tcW w:w="2171" w:type="dxa"/>
          </w:tcPr>
          <w:p w:rsidR="00726A9B" w:rsidRPr="00676233" w:rsidRDefault="00726A9B" w:rsidP="000668A3">
            <w:pPr>
              <w:ind w:left="160" w:hanging="160"/>
              <w:jc w:val="center"/>
              <w:rPr>
                <w:spacing w:val="-20"/>
                <w:sz w:val="18"/>
                <w:szCs w:val="18"/>
              </w:rPr>
            </w:pPr>
            <w:r w:rsidRPr="00676233">
              <w:rPr>
                <w:rFonts w:hint="eastAsia"/>
                <w:spacing w:val="-20"/>
                <w:sz w:val="18"/>
                <w:szCs w:val="18"/>
              </w:rPr>
              <w:t>申告時の株値（一株あたり）</w:t>
            </w:r>
          </w:p>
        </w:tc>
        <w:tc>
          <w:tcPr>
            <w:tcW w:w="1661" w:type="dxa"/>
          </w:tcPr>
          <w:p w:rsidR="00726A9B" w:rsidRPr="00676233" w:rsidRDefault="00726A9B" w:rsidP="000668A3">
            <w:pPr>
              <w:jc w:val="center"/>
              <w:rPr>
                <w:spacing w:val="-20"/>
                <w:sz w:val="18"/>
                <w:szCs w:val="18"/>
              </w:rPr>
            </w:pPr>
            <w:r w:rsidRPr="00676233">
              <w:rPr>
                <w:rFonts w:hint="eastAsia"/>
                <w:sz w:val="18"/>
                <w:szCs w:val="18"/>
              </w:rPr>
              <w:t>金額区分</w:t>
            </w:r>
          </w:p>
        </w:tc>
      </w:tr>
      <w:tr w:rsidR="00726A9B" w:rsidRPr="00676233" w:rsidTr="000668A3">
        <w:tc>
          <w:tcPr>
            <w:tcW w:w="432" w:type="dxa"/>
          </w:tcPr>
          <w:p w:rsidR="00726A9B" w:rsidRPr="00676233" w:rsidRDefault="00726A9B" w:rsidP="000668A3">
            <w:pPr>
              <w:rPr>
                <w:sz w:val="18"/>
                <w:szCs w:val="18"/>
              </w:rPr>
            </w:pPr>
            <w:r w:rsidRPr="00676233">
              <w:rPr>
                <w:rFonts w:hint="eastAsia"/>
                <w:sz w:val="18"/>
                <w:szCs w:val="18"/>
              </w:rPr>
              <w:t>１</w:t>
            </w:r>
          </w:p>
        </w:tc>
        <w:tc>
          <w:tcPr>
            <w:tcW w:w="3528" w:type="dxa"/>
          </w:tcPr>
          <w:p w:rsidR="00726A9B" w:rsidRPr="00676233" w:rsidRDefault="00726A9B" w:rsidP="000668A3"/>
        </w:tc>
        <w:tc>
          <w:tcPr>
            <w:tcW w:w="1897" w:type="dxa"/>
          </w:tcPr>
          <w:p w:rsidR="00726A9B" w:rsidRPr="00676233" w:rsidRDefault="00726A9B" w:rsidP="000668A3"/>
        </w:tc>
        <w:tc>
          <w:tcPr>
            <w:tcW w:w="2171" w:type="dxa"/>
          </w:tcPr>
          <w:p w:rsidR="00726A9B" w:rsidRPr="00676233" w:rsidRDefault="00726A9B" w:rsidP="000668A3"/>
        </w:tc>
        <w:tc>
          <w:tcPr>
            <w:tcW w:w="1661" w:type="dxa"/>
          </w:tcPr>
          <w:p w:rsidR="00726A9B" w:rsidRPr="00676233" w:rsidRDefault="00726A9B" w:rsidP="000668A3"/>
        </w:tc>
      </w:tr>
      <w:tr w:rsidR="00726A9B" w:rsidRPr="00676233" w:rsidTr="000668A3">
        <w:tc>
          <w:tcPr>
            <w:tcW w:w="432" w:type="dxa"/>
          </w:tcPr>
          <w:p w:rsidR="00726A9B" w:rsidRPr="00676233" w:rsidRDefault="00726A9B" w:rsidP="000668A3">
            <w:pPr>
              <w:rPr>
                <w:sz w:val="18"/>
                <w:szCs w:val="18"/>
              </w:rPr>
            </w:pPr>
            <w:r w:rsidRPr="00676233">
              <w:rPr>
                <w:rFonts w:hint="eastAsia"/>
                <w:sz w:val="18"/>
                <w:szCs w:val="18"/>
              </w:rPr>
              <w:t>２</w:t>
            </w:r>
          </w:p>
        </w:tc>
        <w:tc>
          <w:tcPr>
            <w:tcW w:w="3528" w:type="dxa"/>
          </w:tcPr>
          <w:p w:rsidR="00726A9B" w:rsidRPr="00676233" w:rsidRDefault="00726A9B" w:rsidP="000668A3"/>
        </w:tc>
        <w:tc>
          <w:tcPr>
            <w:tcW w:w="1897" w:type="dxa"/>
          </w:tcPr>
          <w:p w:rsidR="00726A9B" w:rsidRPr="00676233" w:rsidRDefault="00726A9B" w:rsidP="000668A3"/>
        </w:tc>
        <w:tc>
          <w:tcPr>
            <w:tcW w:w="2171" w:type="dxa"/>
          </w:tcPr>
          <w:p w:rsidR="00726A9B" w:rsidRPr="00676233" w:rsidRDefault="00726A9B" w:rsidP="000668A3"/>
        </w:tc>
        <w:tc>
          <w:tcPr>
            <w:tcW w:w="1661" w:type="dxa"/>
          </w:tcPr>
          <w:p w:rsidR="00726A9B" w:rsidRPr="00676233" w:rsidRDefault="00726A9B" w:rsidP="000668A3"/>
        </w:tc>
      </w:tr>
    </w:tbl>
    <w:p w:rsidR="00726A9B" w:rsidRPr="00676233" w:rsidRDefault="00726A9B" w:rsidP="00726A9B">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726A9B" w:rsidRPr="00676233" w:rsidRDefault="00726A9B" w:rsidP="00726A9B"/>
    <w:p w:rsidR="00726A9B" w:rsidRPr="00676233" w:rsidRDefault="00726A9B" w:rsidP="00726A9B">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（1つの特許使用料が年間100万円以上のものを記載）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951"/>
        <w:gridCol w:w="3609"/>
        <w:gridCol w:w="1543"/>
      </w:tblGrid>
      <w:tr w:rsidR="00726A9B" w:rsidRPr="00676233" w:rsidTr="000668A3">
        <w:tc>
          <w:tcPr>
            <w:tcW w:w="468" w:type="dxa"/>
          </w:tcPr>
          <w:p w:rsidR="00726A9B" w:rsidRPr="00676233" w:rsidRDefault="00726A9B" w:rsidP="000668A3">
            <w:pPr>
              <w:ind w:left="160" w:hanging="160"/>
              <w:jc w:val="center"/>
              <w:rPr>
                <w:spacing w:val="-20"/>
                <w:sz w:val="20"/>
                <w:szCs w:val="20"/>
              </w:rPr>
            </w:pPr>
          </w:p>
        </w:tc>
        <w:tc>
          <w:tcPr>
            <w:tcW w:w="3960" w:type="dxa"/>
            <w:vAlign w:val="center"/>
          </w:tcPr>
          <w:p w:rsidR="00726A9B" w:rsidRPr="00676233" w:rsidRDefault="00726A9B" w:rsidP="000668A3">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618" w:type="dxa"/>
          </w:tcPr>
          <w:p w:rsidR="00726A9B" w:rsidRPr="00676233" w:rsidRDefault="00726A9B" w:rsidP="000668A3">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546" w:type="dxa"/>
          </w:tcPr>
          <w:p w:rsidR="00726A9B" w:rsidRPr="00676233" w:rsidRDefault="00726A9B" w:rsidP="000668A3">
            <w:pPr>
              <w:jc w:val="center"/>
              <w:rPr>
                <w:spacing w:val="-20"/>
                <w:sz w:val="18"/>
                <w:szCs w:val="18"/>
              </w:rPr>
            </w:pPr>
            <w:r w:rsidRPr="00676233">
              <w:rPr>
                <w:rFonts w:hint="eastAsia"/>
                <w:sz w:val="18"/>
                <w:szCs w:val="18"/>
              </w:rPr>
              <w:t>金額区分</w:t>
            </w:r>
          </w:p>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１</w:t>
            </w:r>
          </w:p>
        </w:tc>
        <w:tc>
          <w:tcPr>
            <w:tcW w:w="3960" w:type="dxa"/>
          </w:tcPr>
          <w:p w:rsidR="00726A9B" w:rsidRPr="00676233" w:rsidRDefault="00726A9B" w:rsidP="000668A3"/>
        </w:tc>
        <w:tc>
          <w:tcPr>
            <w:tcW w:w="3618" w:type="dxa"/>
          </w:tcPr>
          <w:p w:rsidR="00726A9B" w:rsidRPr="00676233" w:rsidRDefault="00726A9B" w:rsidP="000668A3"/>
        </w:tc>
        <w:tc>
          <w:tcPr>
            <w:tcW w:w="1546"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２</w:t>
            </w:r>
          </w:p>
        </w:tc>
        <w:tc>
          <w:tcPr>
            <w:tcW w:w="3960" w:type="dxa"/>
          </w:tcPr>
          <w:p w:rsidR="00726A9B" w:rsidRPr="00676233" w:rsidRDefault="00726A9B" w:rsidP="000668A3"/>
        </w:tc>
        <w:tc>
          <w:tcPr>
            <w:tcW w:w="3618" w:type="dxa"/>
          </w:tcPr>
          <w:p w:rsidR="00726A9B" w:rsidRPr="00676233" w:rsidRDefault="00726A9B" w:rsidP="000668A3"/>
        </w:tc>
        <w:tc>
          <w:tcPr>
            <w:tcW w:w="1546" w:type="dxa"/>
          </w:tcPr>
          <w:p w:rsidR="00726A9B" w:rsidRPr="00676233" w:rsidRDefault="00726A9B" w:rsidP="000668A3"/>
        </w:tc>
      </w:tr>
    </w:tbl>
    <w:p w:rsidR="00726A9B" w:rsidRPr="00676233" w:rsidRDefault="00726A9B" w:rsidP="00726A9B">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726A9B" w:rsidRPr="00676233" w:rsidRDefault="00726A9B" w:rsidP="00726A9B"/>
    <w:p w:rsidR="00726A9B" w:rsidRPr="00676233" w:rsidRDefault="00726A9B" w:rsidP="00975D19">
      <w:pPr>
        <w:ind w:left="420" w:hangingChars="200" w:hanging="420"/>
        <w:rPr>
          <w:rFonts w:ascii="ＭＳ ゴシック" w:eastAsia="ＭＳ ゴシック" w:hAnsi="ＭＳ ゴシック"/>
          <w:spacing w:val="-26"/>
          <w:szCs w:val="21"/>
          <w:lang w:eastAsia="ja-JP"/>
        </w:rPr>
      </w:pPr>
      <w:r w:rsidRPr="00676233">
        <w:rPr>
          <w:rFonts w:ascii="ＭＳ ゴシック" w:eastAsia="ＭＳ ゴシック" w:hAnsi="ＭＳ ゴシック" w:hint="eastAsia"/>
        </w:rPr>
        <w:t>４．</w:t>
      </w:r>
      <w:r w:rsidRPr="00676233">
        <w:rPr>
          <w:rFonts w:ascii="ＭＳ ゴシック" w:eastAsia="ＭＳ ゴシック" w:hAnsi="ＭＳ ゴシック" w:hint="eastAsia"/>
          <w:spacing w:val="-26"/>
          <w:szCs w:val="21"/>
        </w:rPr>
        <w:t>企業や営利を目的とした団体より、会議の出席（発表、助言など）に対し、</w:t>
      </w:r>
      <w:r w:rsidR="00D953CD">
        <w:rPr>
          <w:rFonts w:ascii="ＭＳ ゴシック" w:eastAsia="ＭＳ ゴシック" w:hAnsi="ＭＳ ゴシック" w:hint="eastAsia"/>
          <w:spacing w:val="-26"/>
          <w:szCs w:val="21"/>
        </w:rPr>
        <w:t>研究者を拘束した時間・労力に対して支払われた日当</w:t>
      </w:r>
      <w:r w:rsidR="00D953CD">
        <w:rPr>
          <w:rFonts w:ascii="ＭＳ ゴシック" w:eastAsia="ＭＳ ゴシック" w:hAnsi="ＭＳ ゴシック" w:hint="eastAsia"/>
          <w:spacing w:val="-26"/>
          <w:szCs w:val="21"/>
          <w:lang w:eastAsia="ja-JP"/>
        </w:rPr>
        <w:t>、</w:t>
      </w:r>
      <w:r w:rsidRPr="00676233">
        <w:rPr>
          <w:rFonts w:ascii="ＭＳ ゴシック" w:eastAsia="ＭＳ ゴシック" w:hAnsi="ＭＳ ゴシック" w:hint="eastAsia"/>
          <w:spacing w:val="-26"/>
          <w:szCs w:val="21"/>
        </w:rPr>
        <w:t xml:space="preserve">講演料などの報酬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r w:rsidRPr="00676233">
        <w:rPr>
          <w:rFonts w:ascii="ＭＳ ゴシック" w:eastAsia="ＭＳ ゴシック" w:hAnsi="ＭＳ ゴシック" w:hint="eastAsia"/>
          <w:spacing w:val="-26"/>
          <w:szCs w:val="21"/>
        </w:rPr>
        <w:t xml:space="preserve">　　</w:t>
      </w:r>
    </w:p>
    <w:p w:rsidR="00726A9B" w:rsidRPr="00676233" w:rsidRDefault="00726A9B" w:rsidP="00726A9B">
      <w:pPr>
        <w:ind w:firstLineChars="200" w:firstLine="320"/>
        <w:rPr>
          <w:rFonts w:ascii="ＭＳ ゴシック" w:eastAsia="ＭＳ ゴシック" w:hAnsi="ＭＳ ゴシック"/>
          <w:spacing w:val="-26"/>
          <w:szCs w:val="21"/>
        </w:rPr>
      </w:pPr>
      <w:r w:rsidRPr="00676233">
        <w:rPr>
          <w:rFonts w:ascii="ＭＳ ゴシック" w:eastAsia="ＭＳ ゴシック" w:hAnsi="ＭＳ ゴシック" w:hint="eastAsia"/>
          <w:sz w:val="16"/>
          <w:szCs w:val="16"/>
        </w:rPr>
        <w:t>（1つの企業・団体からの講演料が年間合計50万円以上のものを記載）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64"/>
        <w:gridCol w:w="2638"/>
      </w:tblGrid>
      <w:tr w:rsidR="00726A9B" w:rsidRPr="00676233" w:rsidTr="000668A3">
        <w:tc>
          <w:tcPr>
            <w:tcW w:w="468" w:type="dxa"/>
          </w:tcPr>
          <w:p w:rsidR="00726A9B" w:rsidRPr="00676233" w:rsidRDefault="00726A9B" w:rsidP="000668A3">
            <w:pPr>
              <w:ind w:left="160" w:hanging="160"/>
              <w:jc w:val="center"/>
              <w:rPr>
                <w:spacing w:val="-20"/>
                <w:sz w:val="20"/>
                <w:szCs w:val="20"/>
              </w:rPr>
            </w:pPr>
          </w:p>
        </w:tc>
        <w:tc>
          <w:tcPr>
            <w:tcW w:w="6480" w:type="dxa"/>
            <w:vAlign w:val="center"/>
          </w:tcPr>
          <w:p w:rsidR="00726A9B" w:rsidRPr="00676233" w:rsidRDefault="00726A9B" w:rsidP="000668A3">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rsidR="00726A9B" w:rsidRPr="00676233" w:rsidRDefault="00726A9B" w:rsidP="000668A3">
            <w:pPr>
              <w:jc w:val="center"/>
              <w:rPr>
                <w:spacing w:val="-20"/>
                <w:sz w:val="18"/>
                <w:szCs w:val="18"/>
              </w:rPr>
            </w:pPr>
            <w:r w:rsidRPr="00676233">
              <w:rPr>
                <w:rFonts w:hint="eastAsia"/>
                <w:sz w:val="18"/>
                <w:szCs w:val="18"/>
              </w:rPr>
              <w:t>金額区分</w:t>
            </w:r>
          </w:p>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１</w:t>
            </w:r>
          </w:p>
        </w:tc>
        <w:tc>
          <w:tcPr>
            <w:tcW w:w="6480" w:type="dxa"/>
          </w:tcPr>
          <w:p w:rsidR="00726A9B" w:rsidRPr="00676233" w:rsidRDefault="00726A9B" w:rsidP="000668A3"/>
        </w:tc>
        <w:tc>
          <w:tcPr>
            <w:tcW w:w="26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２</w:t>
            </w:r>
          </w:p>
        </w:tc>
        <w:tc>
          <w:tcPr>
            <w:tcW w:w="6480" w:type="dxa"/>
          </w:tcPr>
          <w:p w:rsidR="00726A9B" w:rsidRPr="00676233" w:rsidRDefault="00726A9B" w:rsidP="000668A3"/>
        </w:tc>
        <w:tc>
          <w:tcPr>
            <w:tcW w:w="26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３</w:t>
            </w:r>
          </w:p>
        </w:tc>
        <w:tc>
          <w:tcPr>
            <w:tcW w:w="6480" w:type="dxa"/>
          </w:tcPr>
          <w:p w:rsidR="00726A9B" w:rsidRPr="00676233" w:rsidRDefault="00726A9B" w:rsidP="000668A3"/>
        </w:tc>
        <w:tc>
          <w:tcPr>
            <w:tcW w:w="26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４</w:t>
            </w:r>
          </w:p>
        </w:tc>
        <w:tc>
          <w:tcPr>
            <w:tcW w:w="6480" w:type="dxa"/>
          </w:tcPr>
          <w:p w:rsidR="00726A9B" w:rsidRPr="00676233" w:rsidRDefault="00726A9B" w:rsidP="000668A3"/>
        </w:tc>
        <w:tc>
          <w:tcPr>
            <w:tcW w:w="26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５</w:t>
            </w:r>
          </w:p>
        </w:tc>
        <w:tc>
          <w:tcPr>
            <w:tcW w:w="6480" w:type="dxa"/>
          </w:tcPr>
          <w:p w:rsidR="00726A9B" w:rsidRPr="00676233" w:rsidRDefault="00726A9B" w:rsidP="000668A3"/>
        </w:tc>
        <w:tc>
          <w:tcPr>
            <w:tcW w:w="26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６</w:t>
            </w:r>
          </w:p>
        </w:tc>
        <w:tc>
          <w:tcPr>
            <w:tcW w:w="6480" w:type="dxa"/>
          </w:tcPr>
          <w:p w:rsidR="00726A9B" w:rsidRPr="00676233" w:rsidRDefault="00726A9B" w:rsidP="000668A3"/>
        </w:tc>
        <w:tc>
          <w:tcPr>
            <w:tcW w:w="26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７</w:t>
            </w:r>
          </w:p>
        </w:tc>
        <w:tc>
          <w:tcPr>
            <w:tcW w:w="6480" w:type="dxa"/>
          </w:tcPr>
          <w:p w:rsidR="00726A9B" w:rsidRPr="00676233" w:rsidRDefault="00726A9B" w:rsidP="000668A3"/>
        </w:tc>
        <w:tc>
          <w:tcPr>
            <w:tcW w:w="26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８</w:t>
            </w:r>
          </w:p>
        </w:tc>
        <w:tc>
          <w:tcPr>
            <w:tcW w:w="6480" w:type="dxa"/>
          </w:tcPr>
          <w:p w:rsidR="00726A9B" w:rsidRPr="00676233" w:rsidRDefault="00726A9B" w:rsidP="000668A3"/>
        </w:tc>
        <w:tc>
          <w:tcPr>
            <w:tcW w:w="26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９</w:t>
            </w:r>
          </w:p>
        </w:tc>
        <w:tc>
          <w:tcPr>
            <w:tcW w:w="6480" w:type="dxa"/>
          </w:tcPr>
          <w:p w:rsidR="00726A9B" w:rsidRPr="00676233" w:rsidRDefault="00726A9B" w:rsidP="000668A3"/>
        </w:tc>
        <w:tc>
          <w:tcPr>
            <w:tcW w:w="2644" w:type="dxa"/>
          </w:tcPr>
          <w:p w:rsidR="00726A9B" w:rsidRPr="00676233" w:rsidRDefault="00726A9B" w:rsidP="000668A3"/>
        </w:tc>
      </w:tr>
    </w:tbl>
    <w:p w:rsidR="00726A9B" w:rsidRPr="00676233" w:rsidRDefault="00726A9B" w:rsidP="00726A9B">
      <w:pPr>
        <w:wordWrap w:val="0"/>
        <w:jc w:val="right"/>
        <w:rPr>
          <w:sz w:val="18"/>
          <w:szCs w:val="18"/>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Pr="00676233">
        <w:rPr>
          <w:rFonts w:hint="eastAsia"/>
          <w:sz w:val="18"/>
          <w:szCs w:val="18"/>
        </w:rPr>
        <w:t>100</w:t>
      </w:r>
      <w:r w:rsidRPr="00676233">
        <w:rPr>
          <w:rFonts w:hint="eastAsia"/>
          <w:sz w:val="18"/>
          <w:szCs w:val="18"/>
        </w:rPr>
        <w:t>万円以上　③</w:t>
      </w:r>
      <w:r w:rsidRPr="00676233">
        <w:rPr>
          <w:rFonts w:hint="eastAsia"/>
          <w:sz w:val="18"/>
          <w:szCs w:val="18"/>
        </w:rPr>
        <w:t>200</w:t>
      </w:r>
      <w:r w:rsidRPr="00676233">
        <w:rPr>
          <w:rFonts w:hint="eastAsia"/>
          <w:sz w:val="18"/>
          <w:szCs w:val="18"/>
        </w:rPr>
        <w:t>万円以上</w:t>
      </w:r>
    </w:p>
    <w:p w:rsidR="005B3B29" w:rsidRDefault="00726A9B" w:rsidP="00726A9B">
      <w:pPr>
        <w:rPr>
          <w:sz w:val="20"/>
          <w:szCs w:val="20"/>
          <w:lang w:eastAsia="ja-JP"/>
        </w:rPr>
      </w:pPr>
      <w:r w:rsidRPr="00676233">
        <w:rPr>
          <w:rFonts w:ascii="ＭＳ ゴシック" w:eastAsia="ＭＳ ゴシック" w:hAnsi="ＭＳ ゴシック" w:hint="eastAsia"/>
        </w:rPr>
        <w:lastRenderedPageBreak/>
        <w:t>５．企業や営利を目的とした団体がパンフレットなどの執筆に対して支払った原稿料</w:t>
      </w:r>
      <w:r w:rsidRPr="00676233">
        <w:rPr>
          <w:rFonts w:ascii="ＭＳ ゴシック" w:eastAsia="ＭＳ ゴシック" w:hAnsi="ＭＳ ゴシック" w:hint="eastAsia"/>
          <w:szCs w:val="21"/>
        </w:rPr>
        <w:t xml:space="preserve">　</w:t>
      </w:r>
      <w:r w:rsidRPr="00676233">
        <w:rPr>
          <w:rFonts w:hint="eastAsia"/>
          <w:sz w:val="20"/>
          <w:szCs w:val="20"/>
        </w:rPr>
        <w:t>（</w:t>
      </w:r>
    </w:p>
    <w:p w:rsidR="00726A9B" w:rsidRPr="00676233" w:rsidRDefault="00726A9B" w:rsidP="00726A9B">
      <w:pPr>
        <w:rPr>
          <w:rFonts w:ascii="ＭＳ ゴシック" w:eastAsia="ＭＳ ゴシック" w:hAnsi="ＭＳ ゴシック"/>
        </w:rPr>
      </w:pP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64"/>
        <w:gridCol w:w="2638"/>
      </w:tblGrid>
      <w:tr w:rsidR="00726A9B" w:rsidRPr="00676233" w:rsidTr="000668A3">
        <w:tc>
          <w:tcPr>
            <w:tcW w:w="468" w:type="dxa"/>
          </w:tcPr>
          <w:p w:rsidR="00726A9B" w:rsidRPr="00676233" w:rsidRDefault="00726A9B" w:rsidP="000668A3">
            <w:pPr>
              <w:ind w:left="160" w:hanging="160"/>
              <w:jc w:val="center"/>
              <w:rPr>
                <w:spacing w:val="-20"/>
                <w:sz w:val="20"/>
                <w:szCs w:val="20"/>
              </w:rPr>
            </w:pPr>
          </w:p>
        </w:tc>
        <w:tc>
          <w:tcPr>
            <w:tcW w:w="6480" w:type="dxa"/>
            <w:vAlign w:val="center"/>
          </w:tcPr>
          <w:p w:rsidR="00726A9B" w:rsidRPr="00676233" w:rsidRDefault="00726A9B" w:rsidP="000668A3">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rsidR="00726A9B" w:rsidRPr="00676233" w:rsidRDefault="00726A9B" w:rsidP="000668A3">
            <w:pPr>
              <w:jc w:val="center"/>
              <w:rPr>
                <w:spacing w:val="-20"/>
                <w:sz w:val="18"/>
                <w:szCs w:val="18"/>
              </w:rPr>
            </w:pPr>
            <w:r w:rsidRPr="00676233">
              <w:rPr>
                <w:rFonts w:hint="eastAsia"/>
                <w:sz w:val="18"/>
                <w:szCs w:val="18"/>
              </w:rPr>
              <w:t>金額区分</w:t>
            </w:r>
          </w:p>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１</w:t>
            </w:r>
          </w:p>
        </w:tc>
        <w:tc>
          <w:tcPr>
            <w:tcW w:w="6480" w:type="dxa"/>
          </w:tcPr>
          <w:p w:rsidR="00726A9B" w:rsidRPr="00676233" w:rsidRDefault="00726A9B" w:rsidP="000668A3"/>
        </w:tc>
        <w:tc>
          <w:tcPr>
            <w:tcW w:w="26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２</w:t>
            </w:r>
          </w:p>
        </w:tc>
        <w:tc>
          <w:tcPr>
            <w:tcW w:w="6480" w:type="dxa"/>
          </w:tcPr>
          <w:p w:rsidR="00726A9B" w:rsidRPr="00676233" w:rsidRDefault="00726A9B" w:rsidP="000668A3"/>
        </w:tc>
        <w:tc>
          <w:tcPr>
            <w:tcW w:w="2644" w:type="dxa"/>
          </w:tcPr>
          <w:p w:rsidR="00726A9B" w:rsidRPr="00676233" w:rsidRDefault="00726A9B" w:rsidP="000668A3"/>
        </w:tc>
      </w:tr>
    </w:tbl>
    <w:p w:rsidR="00726A9B" w:rsidRPr="00676233" w:rsidRDefault="00726A9B" w:rsidP="00726A9B">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Pr="00676233">
        <w:rPr>
          <w:rFonts w:hint="eastAsia"/>
          <w:sz w:val="18"/>
          <w:szCs w:val="18"/>
        </w:rPr>
        <w:t>100</w:t>
      </w:r>
      <w:r w:rsidRPr="00676233">
        <w:rPr>
          <w:rFonts w:hint="eastAsia"/>
          <w:sz w:val="18"/>
          <w:szCs w:val="18"/>
        </w:rPr>
        <w:t>万円以上　③</w:t>
      </w:r>
      <w:r w:rsidRPr="00676233">
        <w:rPr>
          <w:rFonts w:hint="eastAsia"/>
          <w:sz w:val="18"/>
          <w:szCs w:val="18"/>
        </w:rPr>
        <w:t>200</w:t>
      </w:r>
      <w:r w:rsidRPr="00676233">
        <w:rPr>
          <w:rFonts w:hint="eastAsia"/>
          <w:sz w:val="18"/>
          <w:szCs w:val="18"/>
        </w:rPr>
        <w:t>万円以上</w:t>
      </w:r>
    </w:p>
    <w:p w:rsidR="00726A9B" w:rsidRPr="00676233" w:rsidRDefault="00726A9B" w:rsidP="00726A9B">
      <w:pPr>
        <w:rPr>
          <w:rFonts w:ascii="ＭＳ ゴシック" w:eastAsia="ＭＳ ゴシック" w:hAnsi="ＭＳ ゴシック"/>
        </w:rPr>
      </w:pPr>
    </w:p>
    <w:p w:rsidR="00726A9B" w:rsidRPr="00676233" w:rsidRDefault="00726A9B" w:rsidP="00726A9B">
      <w:r w:rsidRPr="00676233">
        <w:rPr>
          <w:rFonts w:ascii="ＭＳ ゴシック" w:eastAsia="ＭＳ ゴシック" w:hAnsi="ＭＳ ゴシック" w:hint="eastAsia"/>
        </w:rPr>
        <w:t>６．企業や営利を目的とした団体が</w:t>
      </w:r>
      <w:r>
        <w:rPr>
          <w:rFonts w:ascii="ＭＳ ゴシック" w:eastAsia="ＭＳ ゴシック" w:hAnsi="ＭＳ ゴシック" w:hint="eastAsia"/>
        </w:rPr>
        <w:t>契約に基づいて</w:t>
      </w:r>
      <w:r w:rsidRPr="00676233">
        <w:rPr>
          <w:rFonts w:ascii="ＭＳ ゴシック" w:eastAsia="ＭＳ ゴシック" w:hAnsi="ＭＳ ゴシック" w:hint="eastAsia"/>
        </w:rPr>
        <w:t>提供する研究費</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w:t>
      </w:r>
      <w:r>
        <w:rPr>
          <w:rFonts w:ascii="ＭＳ ゴシック" w:eastAsia="ＭＳ ゴシック" w:hAnsi="ＭＳ ゴシック" w:hint="eastAsia"/>
          <w:sz w:val="16"/>
          <w:szCs w:val="16"/>
        </w:rPr>
        <w:t>企業。団体から、</w:t>
      </w:r>
      <w:r w:rsidRPr="00676233">
        <w:rPr>
          <w:rFonts w:ascii="ＭＳ ゴシック" w:eastAsia="ＭＳ ゴシック" w:hAnsi="ＭＳ ゴシック" w:hint="eastAsia"/>
          <w:sz w:val="16"/>
          <w:szCs w:val="16"/>
        </w:rPr>
        <w:t>医学</w:t>
      </w:r>
      <w:r>
        <w:rPr>
          <w:rFonts w:ascii="ＭＳ ゴシック" w:eastAsia="ＭＳ ゴシック" w:hAnsi="ＭＳ ゴシック" w:hint="eastAsia"/>
          <w:sz w:val="16"/>
          <w:szCs w:val="16"/>
        </w:rPr>
        <w:t>系</w:t>
      </w:r>
      <w:r w:rsidRPr="00676233">
        <w:rPr>
          <w:rFonts w:ascii="ＭＳ ゴシック" w:eastAsia="ＭＳ ゴシック" w:hAnsi="ＭＳ ゴシック" w:hint="eastAsia"/>
          <w:sz w:val="16"/>
          <w:szCs w:val="16"/>
        </w:rPr>
        <w:t>研究</w:t>
      </w:r>
      <w:r w:rsidRPr="00676233">
        <w:rPr>
          <w:rFonts w:ascii="ＭＳ 明朝" w:hAnsi="ＭＳ 明朝" w:hint="eastAsia"/>
          <w:sz w:val="16"/>
          <w:szCs w:val="16"/>
        </w:rPr>
        <w:t>（</w:t>
      </w:r>
      <w:r w:rsidRPr="00676233">
        <w:rPr>
          <w:rFonts w:ascii="ＭＳ 明朝" w:hAnsi="ＭＳ 明朝" w:hint="eastAsia"/>
          <w:bCs/>
          <w:sz w:val="16"/>
          <w:szCs w:val="16"/>
        </w:rPr>
        <w:t>共同研究、受託研究など</w:t>
      </w:r>
      <w:r w:rsidRPr="00676233">
        <w:rPr>
          <w:rFonts w:ascii="ＭＳ 明朝" w:hAnsi="ＭＳ 明朝" w:hint="eastAsia"/>
          <w:sz w:val="16"/>
          <w:szCs w:val="16"/>
        </w:rPr>
        <w:t>）</w:t>
      </w:r>
      <w:r w:rsidRPr="00676233">
        <w:rPr>
          <w:rFonts w:ascii="ＭＳ ゴシック" w:eastAsia="ＭＳ ゴシック" w:hAnsi="ＭＳ ゴシック" w:hint="eastAsia"/>
          <w:sz w:val="16"/>
          <w:szCs w:val="16"/>
        </w:rPr>
        <w:t>に対して支払われた総額が年間500万円以上のものを記載）</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07"/>
        <w:gridCol w:w="2155"/>
        <w:gridCol w:w="1740"/>
      </w:tblGrid>
      <w:tr w:rsidR="00726A9B" w:rsidRPr="00676233" w:rsidTr="000668A3">
        <w:tc>
          <w:tcPr>
            <w:tcW w:w="468" w:type="dxa"/>
          </w:tcPr>
          <w:p w:rsidR="00726A9B" w:rsidRPr="00676233" w:rsidRDefault="00726A9B" w:rsidP="000668A3">
            <w:pPr>
              <w:ind w:left="160" w:hanging="160"/>
              <w:jc w:val="center"/>
              <w:rPr>
                <w:spacing w:val="-20"/>
                <w:sz w:val="20"/>
                <w:szCs w:val="20"/>
              </w:rPr>
            </w:pPr>
          </w:p>
        </w:tc>
        <w:tc>
          <w:tcPr>
            <w:tcW w:w="5220" w:type="dxa"/>
            <w:vAlign w:val="center"/>
          </w:tcPr>
          <w:p w:rsidR="00726A9B" w:rsidRPr="00676233" w:rsidRDefault="00726A9B" w:rsidP="000668A3">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160" w:type="dxa"/>
          </w:tcPr>
          <w:p w:rsidR="00726A9B" w:rsidRPr="00676233" w:rsidRDefault="00726A9B" w:rsidP="000668A3">
            <w:pPr>
              <w:ind w:left="160" w:hanging="160"/>
              <w:jc w:val="center"/>
              <w:rPr>
                <w:spacing w:val="-20"/>
                <w:sz w:val="18"/>
                <w:szCs w:val="18"/>
              </w:rPr>
            </w:pPr>
            <w:r w:rsidRPr="00676233">
              <w:rPr>
                <w:rFonts w:hint="eastAsia"/>
                <w:spacing w:val="-20"/>
                <w:sz w:val="18"/>
                <w:szCs w:val="18"/>
              </w:rPr>
              <w:t>研究費区分</w:t>
            </w:r>
          </w:p>
        </w:tc>
        <w:tc>
          <w:tcPr>
            <w:tcW w:w="1744" w:type="dxa"/>
          </w:tcPr>
          <w:p w:rsidR="00726A9B" w:rsidRPr="00676233" w:rsidRDefault="00726A9B" w:rsidP="000668A3">
            <w:pPr>
              <w:ind w:left="160" w:hanging="160"/>
              <w:jc w:val="center"/>
              <w:rPr>
                <w:spacing w:val="-20"/>
                <w:sz w:val="18"/>
                <w:szCs w:val="18"/>
              </w:rPr>
            </w:pPr>
            <w:r w:rsidRPr="00676233">
              <w:rPr>
                <w:rFonts w:hint="eastAsia"/>
                <w:sz w:val="18"/>
                <w:szCs w:val="18"/>
              </w:rPr>
              <w:t>金額区分</w:t>
            </w:r>
          </w:p>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１</w:t>
            </w:r>
          </w:p>
        </w:tc>
        <w:tc>
          <w:tcPr>
            <w:tcW w:w="5220" w:type="dxa"/>
          </w:tcPr>
          <w:p w:rsidR="00726A9B" w:rsidRPr="00676233" w:rsidRDefault="00726A9B" w:rsidP="000668A3"/>
        </w:tc>
        <w:tc>
          <w:tcPr>
            <w:tcW w:w="2160" w:type="dxa"/>
          </w:tcPr>
          <w:p w:rsidR="00726A9B" w:rsidRPr="00676233" w:rsidRDefault="00726A9B" w:rsidP="000668A3"/>
        </w:tc>
        <w:tc>
          <w:tcPr>
            <w:tcW w:w="17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２</w:t>
            </w:r>
          </w:p>
        </w:tc>
        <w:tc>
          <w:tcPr>
            <w:tcW w:w="5220" w:type="dxa"/>
          </w:tcPr>
          <w:p w:rsidR="00726A9B" w:rsidRPr="00676233" w:rsidRDefault="00726A9B" w:rsidP="000668A3"/>
        </w:tc>
        <w:tc>
          <w:tcPr>
            <w:tcW w:w="2160" w:type="dxa"/>
          </w:tcPr>
          <w:p w:rsidR="00726A9B" w:rsidRPr="00676233" w:rsidRDefault="00726A9B" w:rsidP="000668A3"/>
        </w:tc>
        <w:tc>
          <w:tcPr>
            <w:tcW w:w="17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３</w:t>
            </w:r>
          </w:p>
        </w:tc>
        <w:tc>
          <w:tcPr>
            <w:tcW w:w="5220" w:type="dxa"/>
          </w:tcPr>
          <w:p w:rsidR="00726A9B" w:rsidRPr="00676233" w:rsidRDefault="00726A9B" w:rsidP="000668A3"/>
        </w:tc>
        <w:tc>
          <w:tcPr>
            <w:tcW w:w="2160" w:type="dxa"/>
          </w:tcPr>
          <w:p w:rsidR="00726A9B" w:rsidRPr="00676233" w:rsidRDefault="00726A9B" w:rsidP="000668A3"/>
        </w:tc>
        <w:tc>
          <w:tcPr>
            <w:tcW w:w="1744" w:type="dxa"/>
          </w:tcPr>
          <w:p w:rsidR="00726A9B" w:rsidRPr="00676233" w:rsidRDefault="00726A9B" w:rsidP="000668A3"/>
        </w:tc>
      </w:tr>
    </w:tbl>
    <w:p w:rsidR="00726A9B" w:rsidRPr="00676233" w:rsidRDefault="00726A9B" w:rsidP="00726A9B">
      <w:pPr>
        <w:wordWrap w:val="0"/>
        <w:jc w:val="right"/>
        <w:rPr>
          <w:sz w:val="18"/>
          <w:szCs w:val="18"/>
        </w:rPr>
      </w:pPr>
      <w:r w:rsidRPr="00676233">
        <w:rPr>
          <w:rFonts w:hint="eastAsia"/>
          <w:kern w:val="0"/>
          <w:sz w:val="18"/>
          <w:szCs w:val="18"/>
        </w:rPr>
        <w:t>研究費区分：</w:t>
      </w:r>
      <w:r>
        <w:rPr>
          <w:rFonts w:hint="eastAsia"/>
          <w:sz w:val="18"/>
          <w:szCs w:val="18"/>
        </w:rPr>
        <w:t>①</w:t>
      </w:r>
      <w:r w:rsidRPr="00676233">
        <w:rPr>
          <w:rFonts w:hint="eastAsia"/>
          <w:sz w:val="18"/>
          <w:szCs w:val="18"/>
        </w:rPr>
        <w:t xml:space="preserve">産学共同研究　②受託研究　③その他　　　　</w:t>
      </w:r>
    </w:p>
    <w:p w:rsidR="00726A9B" w:rsidRPr="00676233" w:rsidRDefault="00726A9B" w:rsidP="00726A9B">
      <w:pPr>
        <w:wordWrap w:val="0"/>
        <w:jc w:val="right"/>
        <w:rPr>
          <w:sz w:val="18"/>
          <w:szCs w:val="18"/>
        </w:rPr>
      </w:pPr>
      <w:r w:rsidRPr="00676233">
        <w:rPr>
          <w:rFonts w:hint="eastAsia"/>
          <w:sz w:val="18"/>
          <w:szCs w:val="18"/>
        </w:rPr>
        <w:t>金額区分：①</w:t>
      </w:r>
      <w:r w:rsidRPr="00676233">
        <w:rPr>
          <w:rFonts w:hint="eastAsia"/>
          <w:sz w:val="18"/>
          <w:szCs w:val="18"/>
        </w:rPr>
        <w:t>500</w:t>
      </w:r>
      <w:r w:rsidRPr="00676233">
        <w:rPr>
          <w:rFonts w:hint="eastAsia"/>
          <w:sz w:val="18"/>
          <w:szCs w:val="18"/>
        </w:rPr>
        <w:t>万円以上　②</w:t>
      </w:r>
      <w:r w:rsidRPr="00676233">
        <w:rPr>
          <w:rFonts w:hint="eastAsia"/>
          <w:sz w:val="18"/>
          <w:szCs w:val="18"/>
        </w:rPr>
        <w:t>1000</w:t>
      </w:r>
      <w:r w:rsidRPr="00676233">
        <w:rPr>
          <w:rFonts w:hint="eastAsia"/>
          <w:sz w:val="18"/>
          <w:szCs w:val="18"/>
        </w:rPr>
        <w:t>万円以上　③</w:t>
      </w:r>
      <w:r w:rsidRPr="00676233">
        <w:rPr>
          <w:rFonts w:hint="eastAsia"/>
          <w:sz w:val="18"/>
          <w:szCs w:val="18"/>
        </w:rPr>
        <w:t>2000</w:t>
      </w:r>
      <w:r w:rsidRPr="00676233">
        <w:rPr>
          <w:rFonts w:hint="eastAsia"/>
          <w:sz w:val="18"/>
          <w:szCs w:val="18"/>
        </w:rPr>
        <w:t xml:space="preserve">万円以上　</w:t>
      </w:r>
    </w:p>
    <w:p w:rsidR="00726A9B" w:rsidRPr="00676233" w:rsidRDefault="00726A9B" w:rsidP="00726A9B">
      <w:pPr>
        <w:jc w:val="right"/>
        <w:rPr>
          <w:sz w:val="18"/>
          <w:szCs w:val="18"/>
        </w:rPr>
      </w:pPr>
    </w:p>
    <w:p w:rsidR="00726A9B" w:rsidRPr="00676233" w:rsidRDefault="00726A9B" w:rsidP="00726A9B">
      <w:r w:rsidRPr="00676233">
        <w:rPr>
          <w:rFonts w:ascii="ＭＳ ゴシック" w:eastAsia="ＭＳ ゴシック" w:hAnsi="ＭＳ ゴシック" w:hint="eastAsia"/>
        </w:rPr>
        <w:t>７．企業や営利を目的とした団体が提供する奨学（奨励）寄附金</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(1つの企業・団体から、申告者個人または申告者が所属する講座・分野または研究室に支払われた総額が年間100万円以上のものを記載）</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77"/>
        <w:gridCol w:w="1825"/>
      </w:tblGrid>
      <w:tr w:rsidR="00726A9B" w:rsidRPr="00676233" w:rsidTr="000668A3">
        <w:tc>
          <w:tcPr>
            <w:tcW w:w="468" w:type="dxa"/>
          </w:tcPr>
          <w:p w:rsidR="00726A9B" w:rsidRPr="00676233" w:rsidRDefault="00726A9B" w:rsidP="000668A3">
            <w:pPr>
              <w:ind w:left="160" w:hanging="160"/>
              <w:jc w:val="center"/>
              <w:rPr>
                <w:spacing w:val="-20"/>
                <w:sz w:val="20"/>
                <w:szCs w:val="20"/>
              </w:rPr>
            </w:pPr>
          </w:p>
        </w:tc>
        <w:tc>
          <w:tcPr>
            <w:tcW w:w="7295" w:type="dxa"/>
            <w:vAlign w:val="center"/>
          </w:tcPr>
          <w:p w:rsidR="00726A9B" w:rsidRPr="00676233" w:rsidRDefault="00726A9B" w:rsidP="000668A3">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1829" w:type="dxa"/>
          </w:tcPr>
          <w:p w:rsidR="00726A9B" w:rsidRPr="00676233" w:rsidRDefault="00726A9B" w:rsidP="000668A3">
            <w:pPr>
              <w:ind w:left="160" w:hanging="160"/>
              <w:jc w:val="center"/>
              <w:rPr>
                <w:spacing w:val="-20"/>
                <w:sz w:val="18"/>
                <w:szCs w:val="18"/>
              </w:rPr>
            </w:pPr>
            <w:r w:rsidRPr="00676233">
              <w:rPr>
                <w:rFonts w:hint="eastAsia"/>
                <w:sz w:val="18"/>
                <w:szCs w:val="18"/>
              </w:rPr>
              <w:t>金額区分</w:t>
            </w:r>
          </w:p>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１</w:t>
            </w:r>
          </w:p>
        </w:tc>
        <w:tc>
          <w:tcPr>
            <w:tcW w:w="7295" w:type="dxa"/>
          </w:tcPr>
          <w:p w:rsidR="00726A9B" w:rsidRPr="00676233" w:rsidRDefault="00726A9B" w:rsidP="000668A3"/>
        </w:tc>
        <w:tc>
          <w:tcPr>
            <w:tcW w:w="1829"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２</w:t>
            </w:r>
          </w:p>
        </w:tc>
        <w:tc>
          <w:tcPr>
            <w:tcW w:w="7295" w:type="dxa"/>
          </w:tcPr>
          <w:p w:rsidR="00726A9B" w:rsidRPr="00676233" w:rsidRDefault="00726A9B" w:rsidP="000668A3"/>
        </w:tc>
        <w:tc>
          <w:tcPr>
            <w:tcW w:w="1829"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３</w:t>
            </w:r>
          </w:p>
        </w:tc>
        <w:tc>
          <w:tcPr>
            <w:tcW w:w="7295" w:type="dxa"/>
          </w:tcPr>
          <w:p w:rsidR="00726A9B" w:rsidRPr="00676233" w:rsidRDefault="00726A9B" w:rsidP="000668A3"/>
        </w:tc>
        <w:tc>
          <w:tcPr>
            <w:tcW w:w="1829"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４</w:t>
            </w:r>
          </w:p>
        </w:tc>
        <w:tc>
          <w:tcPr>
            <w:tcW w:w="7295" w:type="dxa"/>
          </w:tcPr>
          <w:p w:rsidR="00726A9B" w:rsidRPr="00676233" w:rsidRDefault="00726A9B" w:rsidP="000668A3"/>
        </w:tc>
        <w:tc>
          <w:tcPr>
            <w:tcW w:w="1829"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５</w:t>
            </w:r>
          </w:p>
        </w:tc>
        <w:tc>
          <w:tcPr>
            <w:tcW w:w="7295" w:type="dxa"/>
          </w:tcPr>
          <w:p w:rsidR="00726A9B" w:rsidRPr="00676233" w:rsidRDefault="00726A9B" w:rsidP="000668A3"/>
        </w:tc>
        <w:tc>
          <w:tcPr>
            <w:tcW w:w="1829"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６</w:t>
            </w:r>
          </w:p>
        </w:tc>
        <w:tc>
          <w:tcPr>
            <w:tcW w:w="7295" w:type="dxa"/>
          </w:tcPr>
          <w:p w:rsidR="00726A9B" w:rsidRPr="00676233" w:rsidRDefault="00726A9B" w:rsidP="000668A3"/>
        </w:tc>
        <w:tc>
          <w:tcPr>
            <w:tcW w:w="1829"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７</w:t>
            </w:r>
          </w:p>
        </w:tc>
        <w:tc>
          <w:tcPr>
            <w:tcW w:w="7295" w:type="dxa"/>
          </w:tcPr>
          <w:p w:rsidR="00726A9B" w:rsidRPr="00676233" w:rsidRDefault="00726A9B" w:rsidP="000668A3"/>
        </w:tc>
        <w:tc>
          <w:tcPr>
            <w:tcW w:w="1829"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８</w:t>
            </w:r>
          </w:p>
        </w:tc>
        <w:tc>
          <w:tcPr>
            <w:tcW w:w="7295" w:type="dxa"/>
          </w:tcPr>
          <w:p w:rsidR="00726A9B" w:rsidRPr="00676233" w:rsidRDefault="00726A9B" w:rsidP="000668A3"/>
        </w:tc>
        <w:tc>
          <w:tcPr>
            <w:tcW w:w="1829"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９</w:t>
            </w:r>
          </w:p>
        </w:tc>
        <w:tc>
          <w:tcPr>
            <w:tcW w:w="7295" w:type="dxa"/>
          </w:tcPr>
          <w:p w:rsidR="00726A9B" w:rsidRPr="00676233" w:rsidRDefault="00726A9B" w:rsidP="000668A3"/>
        </w:tc>
        <w:tc>
          <w:tcPr>
            <w:tcW w:w="1829"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10</w:t>
            </w:r>
          </w:p>
        </w:tc>
        <w:tc>
          <w:tcPr>
            <w:tcW w:w="7295" w:type="dxa"/>
          </w:tcPr>
          <w:p w:rsidR="00726A9B" w:rsidRPr="00676233" w:rsidRDefault="00726A9B" w:rsidP="000668A3"/>
        </w:tc>
        <w:tc>
          <w:tcPr>
            <w:tcW w:w="1829" w:type="dxa"/>
          </w:tcPr>
          <w:p w:rsidR="00726A9B" w:rsidRPr="00676233" w:rsidRDefault="00726A9B" w:rsidP="000668A3"/>
        </w:tc>
      </w:tr>
    </w:tbl>
    <w:p w:rsidR="00726A9B" w:rsidRPr="00676233" w:rsidRDefault="00726A9B" w:rsidP="00726A9B">
      <w:pPr>
        <w:wordWrap w:val="0"/>
        <w:jc w:val="right"/>
        <w:rPr>
          <w:sz w:val="18"/>
          <w:szCs w:val="18"/>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 xml:space="preserve">万円以上　</w:t>
      </w:r>
    </w:p>
    <w:p w:rsidR="00726A9B" w:rsidRPr="00676233" w:rsidRDefault="00726A9B" w:rsidP="00726A9B">
      <w:pPr>
        <w:rPr>
          <w:rFonts w:ascii="ＭＳ ゴシック" w:eastAsia="ＭＳ ゴシック" w:hAnsi="ＭＳ ゴシック"/>
        </w:rPr>
      </w:pPr>
    </w:p>
    <w:p w:rsidR="00726A9B" w:rsidRPr="00676233" w:rsidRDefault="00726A9B" w:rsidP="00726A9B">
      <w:r w:rsidRPr="00676233">
        <w:rPr>
          <w:rFonts w:ascii="ＭＳ ゴシック" w:eastAsia="ＭＳ ゴシック" w:hAnsi="ＭＳ ゴシック" w:hint="eastAsia"/>
        </w:rPr>
        <w:t>８．企業などが提供する寄附講座</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r w:rsidRPr="00676233">
        <w:rPr>
          <w:rFonts w:ascii="ＭＳ ゴシック" w:eastAsia="ＭＳ ゴシック" w:hAnsi="ＭＳ ゴシック" w:hint="eastAsia"/>
          <w:sz w:val="16"/>
          <w:szCs w:val="16"/>
        </w:rPr>
        <w:t xml:space="preserve">　　　（企業などからの寄附講座に所属している場合に記載）</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51"/>
        <w:gridCol w:w="3411"/>
        <w:gridCol w:w="1740"/>
      </w:tblGrid>
      <w:tr w:rsidR="00726A9B" w:rsidRPr="00676233" w:rsidTr="000668A3">
        <w:tc>
          <w:tcPr>
            <w:tcW w:w="468" w:type="dxa"/>
          </w:tcPr>
          <w:p w:rsidR="00726A9B" w:rsidRPr="00676233" w:rsidRDefault="00726A9B" w:rsidP="000668A3">
            <w:pPr>
              <w:ind w:left="160" w:hanging="160"/>
              <w:jc w:val="center"/>
              <w:rPr>
                <w:spacing w:val="-20"/>
                <w:sz w:val="20"/>
                <w:szCs w:val="20"/>
              </w:rPr>
            </w:pPr>
          </w:p>
        </w:tc>
        <w:tc>
          <w:tcPr>
            <w:tcW w:w="3960" w:type="dxa"/>
            <w:vAlign w:val="center"/>
          </w:tcPr>
          <w:p w:rsidR="00726A9B" w:rsidRPr="00676233" w:rsidRDefault="00726A9B" w:rsidP="000668A3">
            <w:pPr>
              <w:ind w:left="160" w:hanging="160"/>
              <w:jc w:val="center"/>
              <w:rPr>
                <w:spacing w:val="-20"/>
                <w:sz w:val="18"/>
                <w:szCs w:val="18"/>
              </w:rPr>
            </w:pPr>
            <w:r w:rsidRPr="00676233">
              <w:rPr>
                <w:rFonts w:hint="eastAsia"/>
                <w:sz w:val="18"/>
                <w:szCs w:val="18"/>
              </w:rPr>
              <w:t>企</w:t>
            </w:r>
            <w:r w:rsidRPr="00676233">
              <w:rPr>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sz w:val="18"/>
                <w:szCs w:val="18"/>
              </w:rPr>
              <w:t xml:space="preserve"> </w:t>
            </w:r>
            <w:r w:rsidRPr="00676233">
              <w:rPr>
                <w:rFonts w:hint="eastAsia"/>
                <w:sz w:val="18"/>
                <w:szCs w:val="18"/>
              </w:rPr>
              <w:t>体</w:t>
            </w:r>
            <w:r w:rsidRPr="00676233">
              <w:rPr>
                <w:sz w:val="18"/>
                <w:szCs w:val="18"/>
              </w:rPr>
              <w:t xml:space="preserve"> </w:t>
            </w:r>
            <w:r w:rsidRPr="00676233">
              <w:rPr>
                <w:rFonts w:hint="eastAsia"/>
                <w:sz w:val="18"/>
                <w:szCs w:val="18"/>
              </w:rPr>
              <w:t>名</w:t>
            </w:r>
          </w:p>
        </w:tc>
        <w:tc>
          <w:tcPr>
            <w:tcW w:w="3420" w:type="dxa"/>
          </w:tcPr>
          <w:p w:rsidR="00726A9B" w:rsidRPr="00676233" w:rsidRDefault="00726A9B" w:rsidP="000668A3">
            <w:pPr>
              <w:ind w:left="160" w:hanging="160"/>
              <w:jc w:val="center"/>
              <w:rPr>
                <w:spacing w:val="-20"/>
                <w:sz w:val="18"/>
                <w:szCs w:val="18"/>
              </w:rPr>
            </w:pPr>
            <w:r w:rsidRPr="00676233">
              <w:rPr>
                <w:rFonts w:hint="eastAsia"/>
                <w:spacing w:val="-20"/>
                <w:sz w:val="18"/>
                <w:szCs w:val="18"/>
              </w:rPr>
              <w:t>寄附講座の名称</w:t>
            </w:r>
          </w:p>
        </w:tc>
        <w:tc>
          <w:tcPr>
            <w:tcW w:w="1744" w:type="dxa"/>
          </w:tcPr>
          <w:p w:rsidR="00726A9B" w:rsidRPr="00676233" w:rsidRDefault="00726A9B" w:rsidP="000668A3">
            <w:pPr>
              <w:ind w:left="160" w:hanging="160"/>
              <w:jc w:val="center"/>
              <w:rPr>
                <w:spacing w:val="-20"/>
                <w:sz w:val="18"/>
                <w:szCs w:val="18"/>
              </w:rPr>
            </w:pPr>
            <w:r w:rsidRPr="00676233">
              <w:rPr>
                <w:rFonts w:hint="eastAsia"/>
                <w:spacing w:val="-20"/>
                <w:sz w:val="18"/>
                <w:szCs w:val="18"/>
              </w:rPr>
              <w:t>設置期間</w:t>
            </w:r>
          </w:p>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１</w:t>
            </w:r>
          </w:p>
        </w:tc>
        <w:tc>
          <w:tcPr>
            <w:tcW w:w="3960" w:type="dxa"/>
          </w:tcPr>
          <w:p w:rsidR="00726A9B" w:rsidRPr="00676233" w:rsidRDefault="00726A9B" w:rsidP="000668A3"/>
        </w:tc>
        <w:tc>
          <w:tcPr>
            <w:tcW w:w="3420" w:type="dxa"/>
          </w:tcPr>
          <w:p w:rsidR="00726A9B" w:rsidRPr="00676233" w:rsidRDefault="00726A9B" w:rsidP="000668A3"/>
        </w:tc>
        <w:tc>
          <w:tcPr>
            <w:tcW w:w="17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２</w:t>
            </w:r>
          </w:p>
        </w:tc>
        <w:tc>
          <w:tcPr>
            <w:tcW w:w="3960" w:type="dxa"/>
          </w:tcPr>
          <w:p w:rsidR="00726A9B" w:rsidRPr="00676233" w:rsidRDefault="00726A9B" w:rsidP="000668A3"/>
        </w:tc>
        <w:tc>
          <w:tcPr>
            <w:tcW w:w="3420" w:type="dxa"/>
          </w:tcPr>
          <w:p w:rsidR="00726A9B" w:rsidRPr="00676233" w:rsidRDefault="00726A9B" w:rsidP="000668A3"/>
        </w:tc>
        <w:tc>
          <w:tcPr>
            <w:tcW w:w="1744" w:type="dxa"/>
          </w:tcPr>
          <w:p w:rsidR="00726A9B" w:rsidRPr="00676233" w:rsidRDefault="00726A9B" w:rsidP="000668A3"/>
        </w:tc>
      </w:tr>
    </w:tbl>
    <w:p w:rsidR="00726A9B" w:rsidRPr="00676233" w:rsidRDefault="00726A9B" w:rsidP="00726A9B"/>
    <w:p w:rsidR="00726A9B" w:rsidRPr="00676233" w:rsidRDefault="00726A9B" w:rsidP="00726A9B">
      <w:pPr>
        <w:rPr>
          <w:rFonts w:ascii="ＭＳ ゴシック" w:eastAsia="ＭＳ ゴシック" w:hAnsi="ＭＳ ゴシック"/>
        </w:rPr>
      </w:pPr>
      <w:r w:rsidRPr="00676233">
        <w:rPr>
          <w:rFonts w:ascii="ＭＳ ゴシック" w:eastAsia="ＭＳ ゴシック" w:hAnsi="ＭＳ ゴシック" w:hint="eastAsia"/>
        </w:rPr>
        <w:t>９．その他の報酬（研究とは直接に関係しない旅行、贈答品など）</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（１つの企業・団体から受けた報酬が年間５万円以上のものを記載）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51"/>
        <w:gridCol w:w="3411"/>
        <w:gridCol w:w="1740"/>
      </w:tblGrid>
      <w:tr w:rsidR="00726A9B" w:rsidRPr="00676233" w:rsidTr="000668A3">
        <w:tc>
          <w:tcPr>
            <w:tcW w:w="468" w:type="dxa"/>
          </w:tcPr>
          <w:p w:rsidR="00726A9B" w:rsidRPr="00676233" w:rsidRDefault="00726A9B" w:rsidP="000668A3">
            <w:pPr>
              <w:ind w:left="160" w:hanging="160"/>
              <w:jc w:val="center"/>
              <w:rPr>
                <w:spacing w:val="-20"/>
                <w:sz w:val="20"/>
                <w:szCs w:val="20"/>
              </w:rPr>
            </w:pPr>
          </w:p>
        </w:tc>
        <w:tc>
          <w:tcPr>
            <w:tcW w:w="3960" w:type="dxa"/>
            <w:vAlign w:val="center"/>
          </w:tcPr>
          <w:p w:rsidR="00726A9B" w:rsidRPr="00676233" w:rsidRDefault="00726A9B" w:rsidP="000668A3">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tcPr>
          <w:p w:rsidR="00726A9B" w:rsidRPr="00676233" w:rsidRDefault="00726A9B" w:rsidP="000668A3">
            <w:pPr>
              <w:ind w:left="160" w:hanging="160"/>
              <w:jc w:val="center"/>
              <w:rPr>
                <w:sz w:val="18"/>
                <w:szCs w:val="18"/>
              </w:rPr>
            </w:pPr>
            <w:r w:rsidRPr="00676233">
              <w:rPr>
                <w:rFonts w:hint="eastAsia"/>
                <w:sz w:val="18"/>
                <w:szCs w:val="18"/>
              </w:rPr>
              <w:t>報</w:t>
            </w:r>
            <w:r w:rsidRPr="00676233">
              <w:rPr>
                <w:rFonts w:hint="eastAsia"/>
                <w:sz w:val="18"/>
                <w:szCs w:val="18"/>
              </w:rPr>
              <w:t xml:space="preserve"> </w:t>
            </w:r>
            <w:r w:rsidRPr="00676233">
              <w:rPr>
                <w:rFonts w:hint="eastAsia"/>
                <w:sz w:val="18"/>
                <w:szCs w:val="18"/>
              </w:rPr>
              <w:t>酬</w:t>
            </w:r>
            <w:r w:rsidRPr="00676233">
              <w:rPr>
                <w:rFonts w:hint="eastAsia"/>
                <w:sz w:val="18"/>
                <w:szCs w:val="18"/>
              </w:rPr>
              <w:t xml:space="preserve"> </w:t>
            </w:r>
            <w:r w:rsidRPr="00676233">
              <w:rPr>
                <w:rFonts w:hint="eastAsia"/>
                <w:sz w:val="18"/>
                <w:szCs w:val="18"/>
              </w:rPr>
              <w:t>内</w:t>
            </w:r>
            <w:r w:rsidRPr="00676233">
              <w:rPr>
                <w:rFonts w:hint="eastAsia"/>
                <w:sz w:val="18"/>
                <w:szCs w:val="18"/>
              </w:rPr>
              <w:t xml:space="preserve"> </w:t>
            </w:r>
            <w:r w:rsidRPr="00676233">
              <w:rPr>
                <w:rFonts w:hint="eastAsia"/>
                <w:sz w:val="18"/>
                <w:szCs w:val="18"/>
              </w:rPr>
              <w:t>容</w:t>
            </w:r>
          </w:p>
        </w:tc>
        <w:tc>
          <w:tcPr>
            <w:tcW w:w="1744" w:type="dxa"/>
          </w:tcPr>
          <w:p w:rsidR="00726A9B" w:rsidRPr="00676233" w:rsidRDefault="00726A9B" w:rsidP="000668A3">
            <w:pPr>
              <w:ind w:left="160" w:hanging="160"/>
              <w:jc w:val="center"/>
              <w:rPr>
                <w:spacing w:val="-20"/>
                <w:sz w:val="18"/>
                <w:szCs w:val="18"/>
              </w:rPr>
            </w:pPr>
            <w:r w:rsidRPr="00676233">
              <w:rPr>
                <w:rFonts w:hint="eastAsia"/>
                <w:sz w:val="18"/>
                <w:szCs w:val="18"/>
              </w:rPr>
              <w:t>金額区分</w:t>
            </w:r>
          </w:p>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１</w:t>
            </w:r>
          </w:p>
        </w:tc>
        <w:tc>
          <w:tcPr>
            <w:tcW w:w="3960" w:type="dxa"/>
          </w:tcPr>
          <w:p w:rsidR="00726A9B" w:rsidRPr="00676233" w:rsidRDefault="00726A9B" w:rsidP="000668A3"/>
        </w:tc>
        <w:tc>
          <w:tcPr>
            <w:tcW w:w="3420" w:type="dxa"/>
          </w:tcPr>
          <w:p w:rsidR="00726A9B" w:rsidRPr="00676233" w:rsidRDefault="00726A9B" w:rsidP="000668A3"/>
        </w:tc>
        <w:tc>
          <w:tcPr>
            <w:tcW w:w="17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２</w:t>
            </w:r>
          </w:p>
        </w:tc>
        <w:tc>
          <w:tcPr>
            <w:tcW w:w="3960" w:type="dxa"/>
          </w:tcPr>
          <w:p w:rsidR="00726A9B" w:rsidRPr="00676233" w:rsidRDefault="00726A9B" w:rsidP="000668A3"/>
        </w:tc>
        <w:tc>
          <w:tcPr>
            <w:tcW w:w="3420" w:type="dxa"/>
          </w:tcPr>
          <w:p w:rsidR="00726A9B" w:rsidRPr="00676233" w:rsidRDefault="00726A9B" w:rsidP="000668A3"/>
        </w:tc>
        <w:tc>
          <w:tcPr>
            <w:tcW w:w="1744" w:type="dxa"/>
          </w:tcPr>
          <w:p w:rsidR="00726A9B" w:rsidRPr="00676233" w:rsidRDefault="00726A9B" w:rsidP="000668A3"/>
        </w:tc>
      </w:tr>
      <w:tr w:rsidR="00726A9B" w:rsidRPr="00676233" w:rsidTr="000668A3">
        <w:tc>
          <w:tcPr>
            <w:tcW w:w="468" w:type="dxa"/>
          </w:tcPr>
          <w:p w:rsidR="00726A9B" w:rsidRPr="00676233" w:rsidRDefault="00726A9B" w:rsidP="000668A3">
            <w:pPr>
              <w:rPr>
                <w:sz w:val="18"/>
                <w:szCs w:val="18"/>
              </w:rPr>
            </w:pPr>
            <w:r w:rsidRPr="00676233">
              <w:rPr>
                <w:rFonts w:hint="eastAsia"/>
                <w:sz w:val="18"/>
                <w:szCs w:val="18"/>
              </w:rPr>
              <w:t>３</w:t>
            </w:r>
          </w:p>
        </w:tc>
        <w:tc>
          <w:tcPr>
            <w:tcW w:w="3960" w:type="dxa"/>
          </w:tcPr>
          <w:p w:rsidR="00726A9B" w:rsidRPr="00676233" w:rsidRDefault="00726A9B" w:rsidP="000668A3"/>
        </w:tc>
        <w:tc>
          <w:tcPr>
            <w:tcW w:w="3420" w:type="dxa"/>
          </w:tcPr>
          <w:p w:rsidR="00726A9B" w:rsidRPr="00676233" w:rsidRDefault="00726A9B" w:rsidP="000668A3"/>
        </w:tc>
        <w:tc>
          <w:tcPr>
            <w:tcW w:w="1744" w:type="dxa"/>
          </w:tcPr>
          <w:p w:rsidR="00726A9B" w:rsidRPr="00676233" w:rsidRDefault="00726A9B" w:rsidP="000668A3"/>
        </w:tc>
      </w:tr>
    </w:tbl>
    <w:p w:rsidR="00726A9B" w:rsidRPr="00676233" w:rsidRDefault="00726A9B" w:rsidP="00726A9B">
      <w:pPr>
        <w:jc w:val="right"/>
        <w:rPr>
          <w:sz w:val="18"/>
          <w:szCs w:val="18"/>
        </w:rPr>
      </w:pPr>
      <w:r w:rsidRPr="00676233">
        <w:rPr>
          <w:rFonts w:hint="eastAsia"/>
          <w:sz w:val="18"/>
          <w:szCs w:val="18"/>
        </w:rPr>
        <w:t>金額区分：①</w:t>
      </w:r>
      <w:r w:rsidRPr="00676233">
        <w:rPr>
          <w:rFonts w:hint="eastAsia"/>
          <w:sz w:val="18"/>
          <w:szCs w:val="18"/>
        </w:rPr>
        <w:t>5</w:t>
      </w:r>
      <w:r w:rsidRPr="00676233">
        <w:rPr>
          <w:rFonts w:hint="eastAsia"/>
          <w:sz w:val="18"/>
          <w:szCs w:val="18"/>
        </w:rPr>
        <w:t>万円以上　②</w:t>
      </w:r>
      <w:r w:rsidRPr="00676233">
        <w:rPr>
          <w:rFonts w:hint="eastAsia"/>
          <w:sz w:val="18"/>
          <w:szCs w:val="18"/>
        </w:rPr>
        <w:t>20</w:t>
      </w:r>
      <w:r w:rsidRPr="00676233">
        <w:rPr>
          <w:rFonts w:hint="eastAsia"/>
          <w:sz w:val="18"/>
          <w:szCs w:val="18"/>
        </w:rPr>
        <w:t>万円以上</w:t>
      </w:r>
    </w:p>
    <w:p w:rsidR="007E0478" w:rsidRDefault="007E0478" w:rsidP="00726A9B">
      <w:pPr>
        <w:rPr>
          <w:lang w:eastAsia="ja-JP"/>
        </w:rPr>
      </w:pPr>
    </w:p>
    <w:p w:rsidR="007E0478" w:rsidRPr="00676233" w:rsidRDefault="007E0478" w:rsidP="007E0478">
      <w:pPr>
        <w:rPr>
          <w:rFonts w:ascii="ＭＳ ゴシック" w:eastAsia="ＭＳ ゴシック" w:hAnsi="ＭＳ ゴシック"/>
        </w:rPr>
      </w:pPr>
      <w:r>
        <w:rPr>
          <w:rFonts w:ascii="ＭＳ ゴシック" w:eastAsia="ＭＳ ゴシック" w:hAnsi="ＭＳ ゴシック" w:hint="eastAsia"/>
          <w:lang w:eastAsia="ja-JP"/>
        </w:rPr>
        <w:t>１０</w:t>
      </w:r>
      <w:r>
        <w:rPr>
          <w:rFonts w:ascii="ＭＳ ゴシック" w:eastAsia="ＭＳ ゴシック" w:hAnsi="ＭＳ ゴシック" w:hint="eastAsia"/>
        </w:rPr>
        <w:t>．</w:t>
      </w:r>
      <w:r>
        <w:rPr>
          <w:rFonts w:ascii="ＭＳ ゴシック" w:eastAsia="ＭＳ ゴシック" w:hAnsi="ＭＳ ゴシック" w:hint="eastAsia"/>
          <w:lang w:eastAsia="ja-JP"/>
        </w:rPr>
        <w:t>正規雇用されている組織、</w:t>
      </w:r>
      <w:r w:rsidR="0021432E">
        <w:rPr>
          <w:rFonts w:ascii="ＭＳ ゴシック" w:eastAsia="ＭＳ ゴシック" w:hAnsi="ＭＳ ゴシック" w:hint="eastAsia"/>
          <w:lang w:eastAsia="ja-JP"/>
        </w:rPr>
        <w:t>機関</w:t>
      </w:r>
      <w:r>
        <w:rPr>
          <w:rFonts w:ascii="ＭＳ ゴシック" w:eastAsia="ＭＳ ゴシック" w:hAnsi="ＭＳ ゴシック" w:hint="eastAsia"/>
          <w:lang w:eastAsia="ja-JP"/>
        </w:rPr>
        <w:t>の有無</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E0478" w:rsidRPr="00676233" w:rsidRDefault="007E0478" w:rsidP="007E0478">
      <w:pPr>
        <w:ind w:leftChars="200" w:left="420"/>
        <w:rPr>
          <w:rFonts w:ascii="ＭＳ ゴシック" w:eastAsia="ＭＳ ゴシック" w:hAnsi="ＭＳ ゴシック"/>
          <w:sz w:val="16"/>
          <w:szCs w:val="16"/>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28"/>
        <w:gridCol w:w="4074"/>
      </w:tblGrid>
      <w:tr w:rsidR="007E0478" w:rsidRPr="00676233" w:rsidTr="007E0478">
        <w:tc>
          <w:tcPr>
            <w:tcW w:w="468" w:type="dxa"/>
          </w:tcPr>
          <w:p w:rsidR="007E0478" w:rsidRPr="00676233" w:rsidRDefault="007E0478" w:rsidP="00904A57">
            <w:pPr>
              <w:ind w:left="160" w:hanging="160"/>
              <w:jc w:val="center"/>
              <w:rPr>
                <w:spacing w:val="-20"/>
                <w:sz w:val="20"/>
                <w:szCs w:val="20"/>
              </w:rPr>
            </w:pPr>
          </w:p>
        </w:tc>
        <w:tc>
          <w:tcPr>
            <w:tcW w:w="5028" w:type="dxa"/>
            <w:vAlign w:val="center"/>
          </w:tcPr>
          <w:p w:rsidR="007E0478" w:rsidRPr="00676233" w:rsidRDefault="007E0478" w:rsidP="00904A57">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4074" w:type="dxa"/>
          </w:tcPr>
          <w:p w:rsidR="007E0478" w:rsidRPr="00676233" w:rsidRDefault="007E0478" w:rsidP="00904A57">
            <w:pPr>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r>
      <w:tr w:rsidR="007E0478" w:rsidRPr="00676233" w:rsidTr="00562136">
        <w:tc>
          <w:tcPr>
            <w:tcW w:w="468" w:type="dxa"/>
          </w:tcPr>
          <w:p w:rsidR="007E0478" w:rsidRPr="00676233" w:rsidRDefault="007E0478" w:rsidP="00904A57">
            <w:pPr>
              <w:rPr>
                <w:sz w:val="18"/>
                <w:szCs w:val="18"/>
              </w:rPr>
            </w:pPr>
            <w:r w:rsidRPr="00676233">
              <w:rPr>
                <w:rFonts w:hint="eastAsia"/>
                <w:sz w:val="18"/>
                <w:szCs w:val="18"/>
              </w:rPr>
              <w:t>１</w:t>
            </w:r>
          </w:p>
        </w:tc>
        <w:tc>
          <w:tcPr>
            <w:tcW w:w="5028" w:type="dxa"/>
          </w:tcPr>
          <w:p w:rsidR="007E0478" w:rsidRPr="00676233" w:rsidRDefault="007E0478" w:rsidP="00904A57"/>
        </w:tc>
        <w:tc>
          <w:tcPr>
            <w:tcW w:w="4074" w:type="dxa"/>
          </w:tcPr>
          <w:p w:rsidR="007E0478" w:rsidRPr="00676233" w:rsidRDefault="007E0478" w:rsidP="00904A57"/>
        </w:tc>
      </w:tr>
      <w:tr w:rsidR="007E0478" w:rsidRPr="00676233" w:rsidTr="001D73AA">
        <w:tc>
          <w:tcPr>
            <w:tcW w:w="468" w:type="dxa"/>
          </w:tcPr>
          <w:p w:rsidR="007E0478" w:rsidRPr="00676233" w:rsidRDefault="007E0478" w:rsidP="00904A57">
            <w:pPr>
              <w:rPr>
                <w:sz w:val="18"/>
                <w:szCs w:val="18"/>
              </w:rPr>
            </w:pPr>
            <w:r w:rsidRPr="00676233">
              <w:rPr>
                <w:rFonts w:hint="eastAsia"/>
                <w:sz w:val="18"/>
                <w:szCs w:val="18"/>
              </w:rPr>
              <w:t>２</w:t>
            </w:r>
          </w:p>
        </w:tc>
        <w:tc>
          <w:tcPr>
            <w:tcW w:w="5028" w:type="dxa"/>
          </w:tcPr>
          <w:p w:rsidR="007E0478" w:rsidRPr="00676233" w:rsidRDefault="007E0478" w:rsidP="00904A57"/>
        </w:tc>
        <w:tc>
          <w:tcPr>
            <w:tcW w:w="4074" w:type="dxa"/>
          </w:tcPr>
          <w:p w:rsidR="007E0478" w:rsidRPr="00676233" w:rsidRDefault="007E0478" w:rsidP="00904A57"/>
        </w:tc>
      </w:tr>
      <w:tr w:rsidR="007E0478" w:rsidRPr="00676233" w:rsidTr="00952655">
        <w:tc>
          <w:tcPr>
            <w:tcW w:w="468" w:type="dxa"/>
          </w:tcPr>
          <w:p w:rsidR="007E0478" w:rsidRPr="00676233" w:rsidRDefault="007E0478" w:rsidP="00904A57">
            <w:pPr>
              <w:rPr>
                <w:sz w:val="18"/>
                <w:szCs w:val="18"/>
              </w:rPr>
            </w:pPr>
            <w:r w:rsidRPr="00676233">
              <w:rPr>
                <w:rFonts w:hint="eastAsia"/>
                <w:sz w:val="18"/>
                <w:szCs w:val="18"/>
              </w:rPr>
              <w:t>３</w:t>
            </w:r>
          </w:p>
        </w:tc>
        <w:tc>
          <w:tcPr>
            <w:tcW w:w="5028" w:type="dxa"/>
          </w:tcPr>
          <w:p w:rsidR="007E0478" w:rsidRPr="00676233" w:rsidRDefault="007E0478" w:rsidP="00904A57"/>
        </w:tc>
        <w:tc>
          <w:tcPr>
            <w:tcW w:w="4074" w:type="dxa"/>
          </w:tcPr>
          <w:p w:rsidR="007E0478" w:rsidRPr="00676233" w:rsidRDefault="007E0478" w:rsidP="00904A57"/>
        </w:tc>
      </w:tr>
    </w:tbl>
    <w:p w:rsidR="007E0478" w:rsidRPr="007E0478" w:rsidRDefault="007E0478" w:rsidP="00726A9B">
      <w:pPr>
        <w:rPr>
          <w:lang w:eastAsia="ja-JP"/>
        </w:rPr>
      </w:pPr>
    </w:p>
    <w:p w:rsidR="00726A9B" w:rsidRPr="00676233" w:rsidRDefault="00726A9B" w:rsidP="00726A9B">
      <w:pPr>
        <w:rPr>
          <w:rFonts w:ascii="ＭＳ ゴシック" w:eastAsia="ＭＳ ゴシック" w:hAnsi="ＭＳ ゴシック"/>
          <w:b/>
          <w:sz w:val="22"/>
          <w:szCs w:val="22"/>
        </w:rPr>
      </w:pPr>
      <w:r w:rsidRPr="00676233">
        <w:br w:type="page"/>
      </w:r>
      <w:r w:rsidRPr="00676233">
        <w:rPr>
          <w:rFonts w:ascii="ＭＳ ゴシック" w:eastAsia="ＭＳ ゴシック" w:hAnsi="ＭＳ ゴシック" w:hint="eastAsia"/>
          <w:b/>
          <w:sz w:val="22"/>
          <w:szCs w:val="22"/>
        </w:rPr>
        <w:lastRenderedPageBreak/>
        <w:t>B. 申告者の配偶者、一親等内の親族、または収入・財産</w:t>
      </w:r>
      <w:r>
        <w:rPr>
          <w:rFonts w:ascii="ＭＳ ゴシック" w:eastAsia="ＭＳ ゴシック" w:hAnsi="ＭＳ ゴシック" w:hint="eastAsia"/>
          <w:b/>
          <w:sz w:val="22"/>
          <w:szCs w:val="22"/>
        </w:rPr>
        <w:t>的利益</w:t>
      </w:r>
      <w:r w:rsidRPr="00676233">
        <w:rPr>
          <w:rFonts w:ascii="ＭＳ ゴシック" w:eastAsia="ＭＳ ゴシック" w:hAnsi="ＭＳ ゴシック" w:hint="eastAsia"/>
          <w:b/>
          <w:sz w:val="22"/>
          <w:szCs w:val="22"/>
        </w:rPr>
        <w:t>を共有する者の申告事項</w:t>
      </w:r>
    </w:p>
    <w:p w:rsidR="00726A9B" w:rsidRPr="00676233" w:rsidRDefault="00726A9B" w:rsidP="00726A9B">
      <w:pPr>
        <w:rPr>
          <w:rFonts w:ascii="ＭＳ ゴシック" w:eastAsia="ＭＳ ゴシック" w:hAnsi="ＭＳ ゴシック"/>
          <w:kern w:val="0"/>
        </w:rPr>
      </w:pPr>
    </w:p>
    <w:p w:rsidR="00726A9B" w:rsidRPr="00676233" w:rsidRDefault="00726A9B" w:rsidP="00726A9B">
      <w:pPr>
        <w:rPr>
          <w:rFonts w:ascii="ＭＳ ゴシック" w:eastAsia="ＭＳ ゴシック" w:hAnsi="ＭＳ ゴシック"/>
          <w:b/>
          <w:kern w:val="0"/>
          <w:sz w:val="16"/>
        </w:rPr>
      </w:pPr>
      <w:r w:rsidRPr="00676233">
        <w:rPr>
          <w:rFonts w:ascii="ＭＳ ゴシック" w:eastAsia="ＭＳ ゴシック" w:hAnsi="ＭＳ ゴシック" w:hint="eastAsia"/>
          <w:b/>
          <w:kern w:val="0"/>
        </w:rPr>
        <w:t xml:space="preserve">　　該当する方の□にレをお付けください。</w:t>
      </w:r>
    </w:p>
    <w:p w:rsidR="00726A9B" w:rsidRPr="00676233" w:rsidRDefault="00726A9B" w:rsidP="00975D19">
      <w:pPr>
        <w:rPr>
          <w:rFonts w:ascii="ＭＳ ゴシック" w:eastAsia="ＭＳ ゴシック" w:hAnsi="ＭＳ ゴシック"/>
          <w:b/>
          <w:kern w:val="0"/>
        </w:rPr>
      </w:pPr>
      <w:r w:rsidRPr="00676233">
        <w:rPr>
          <w:rFonts w:ascii="ＭＳ ゴシック" w:eastAsia="ＭＳ ゴシック" w:hAnsi="ＭＳ ゴシック" w:hint="eastAsia"/>
          <w:b/>
          <w:kern w:val="0"/>
        </w:rPr>
        <w:t>□すべて申告事項無し：こちらにレをお付けの場合は下記項目の記入は必要ございません。</w:t>
      </w:r>
    </w:p>
    <w:p w:rsidR="00726A9B" w:rsidRPr="00450B3B" w:rsidRDefault="00726A9B" w:rsidP="00726A9B">
      <w:pPr>
        <w:ind w:firstLineChars="400" w:firstLine="843"/>
        <w:rPr>
          <w:rFonts w:ascii="ＭＳ ゴシック" w:eastAsia="ＭＳ ゴシック" w:hAnsi="ＭＳ ゴシック"/>
          <w:b/>
          <w:kern w:val="0"/>
        </w:rPr>
      </w:pPr>
    </w:p>
    <w:p w:rsidR="00726A9B" w:rsidRPr="00676233" w:rsidRDefault="00726A9B" w:rsidP="00975D19">
      <w:pPr>
        <w:rPr>
          <w:rFonts w:ascii="ＭＳ ゴシック" w:eastAsia="ＭＳ ゴシック" w:hAnsi="ＭＳ ゴシック"/>
          <w:b/>
          <w:kern w:val="0"/>
        </w:rPr>
      </w:pPr>
      <w:r w:rsidRPr="00676233">
        <w:rPr>
          <w:rFonts w:ascii="ＭＳ ゴシック" w:eastAsia="ＭＳ ゴシック" w:hAnsi="ＭＳ ゴシック" w:hint="eastAsia"/>
          <w:b/>
          <w:kern w:val="0"/>
        </w:rPr>
        <w:t>□申告事項有り：下記の該当項目にご記入ください。無い項目には「無」にレを付けてください。</w:t>
      </w:r>
    </w:p>
    <w:p w:rsidR="00726A9B" w:rsidRPr="00676233" w:rsidRDefault="00726A9B" w:rsidP="00726A9B">
      <w:pPr>
        <w:rPr>
          <w:kern w:val="0"/>
        </w:rPr>
      </w:pPr>
    </w:p>
    <w:p w:rsidR="00726A9B" w:rsidRPr="00676233" w:rsidRDefault="00726A9B" w:rsidP="00726A9B">
      <w:pPr>
        <w:rPr>
          <w:sz w:val="20"/>
          <w:szCs w:val="20"/>
        </w:rPr>
      </w:pPr>
      <w:r w:rsidRPr="00676233">
        <w:rPr>
          <w:rFonts w:ascii="ＭＳ ゴシック" w:eastAsia="ＭＳ ゴシック" w:hAnsi="ＭＳ ゴシック" w:hint="eastAsia"/>
          <w:szCs w:val="21"/>
        </w:rPr>
        <w:t xml:space="preserve">１．企業や営利を目的とした団体の役員、顧問職の有無と報酬額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（1つの企業・団体からの報酬額が年間100万円以上のものを記載）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27"/>
        <w:gridCol w:w="2514"/>
        <w:gridCol w:w="1561"/>
      </w:tblGrid>
      <w:tr w:rsidR="00726A9B" w:rsidRPr="00676233" w:rsidTr="000668A3">
        <w:tc>
          <w:tcPr>
            <w:tcW w:w="468" w:type="dxa"/>
            <w:vMerge w:val="restart"/>
          </w:tcPr>
          <w:p w:rsidR="00726A9B" w:rsidRPr="00676233" w:rsidRDefault="00726A9B" w:rsidP="000668A3">
            <w:pPr>
              <w:ind w:left="160" w:hanging="160"/>
              <w:jc w:val="center"/>
              <w:rPr>
                <w:spacing w:val="-20"/>
                <w:sz w:val="20"/>
                <w:szCs w:val="20"/>
              </w:rPr>
            </w:pPr>
          </w:p>
        </w:tc>
        <w:tc>
          <w:tcPr>
            <w:tcW w:w="5040" w:type="dxa"/>
            <w:vAlign w:val="center"/>
          </w:tcPr>
          <w:p w:rsidR="00726A9B" w:rsidRPr="00676233" w:rsidRDefault="00726A9B" w:rsidP="000668A3">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84" w:type="dxa"/>
            <w:gridSpan w:val="2"/>
          </w:tcPr>
          <w:p w:rsidR="00726A9B" w:rsidRPr="00676233" w:rsidRDefault="00726A9B" w:rsidP="000668A3">
            <w:pPr>
              <w:ind w:left="140" w:hanging="140"/>
              <w:jc w:val="center"/>
              <w:rPr>
                <w:sz w:val="18"/>
                <w:szCs w:val="18"/>
              </w:rPr>
            </w:pPr>
            <w:r w:rsidRPr="00676233">
              <w:rPr>
                <w:rFonts w:hint="eastAsia"/>
                <w:sz w:val="18"/>
                <w:szCs w:val="18"/>
              </w:rPr>
              <w:t>申告者との関係</w:t>
            </w:r>
          </w:p>
        </w:tc>
      </w:tr>
      <w:tr w:rsidR="00726A9B" w:rsidRPr="00676233" w:rsidTr="000668A3">
        <w:tc>
          <w:tcPr>
            <w:tcW w:w="468" w:type="dxa"/>
            <w:vMerge/>
          </w:tcPr>
          <w:p w:rsidR="00726A9B" w:rsidRPr="00676233" w:rsidRDefault="00726A9B" w:rsidP="000668A3">
            <w:pPr>
              <w:rPr>
                <w:sz w:val="18"/>
                <w:szCs w:val="18"/>
              </w:rPr>
            </w:pPr>
          </w:p>
        </w:tc>
        <w:tc>
          <w:tcPr>
            <w:tcW w:w="5040" w:type="dxa"/>
            <w:vAlign w:val="center"/>
          </w:tcPr>
          <w:p w:rsidR="00726A9B" w:rsidRPr="00676233" w:rsidRDefault="00726A9B" w:rsidP="000668A3">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rsidR="00726A9B" w:rsidRPr="00676233" w:rsidRDefault="00726A9B" w:rsidP="000668A3">
            <w:pPr>
              <w:ind w:left="180" w:hanging="18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rsidR="00726A9B" w:rsidRPr="00676233" w:rsidRDefault="00726A9B" w:rsidP="000668A3">
            <w:pPr>
              <w:ind w:left="140" w:hanging="140"/>
              <w:jc w:val="center"/>
              <w:rPr>
                <w:sz w:val="18"/>
                <w:szCs w:val="18"/>
              </w:rPr>
            </w:pPr>
            <w:r w:rsidRPr="00676233">
              <w:rPr>
                <w:rFonts w:hint="eastAsia"/>
                <w:sz w:val="18"/>
                <w:szCs w:val="18"/>
              </w:rPr>
              <w:t>金額区分</w:t>
            </w:r>
          </w:p>
        </w:tc>
      </w:tr>
      <w:tr w:rsidR="00726A9B" w:rsidRPr="00676233" w:rsidTr="000668A3">
        <w:tc>
          <w:tcPr>
            <w:tcW w:w="468" w:type="dxa"/>
            <w:vMerge w:val="restart"/>
            <w:vAlign w:val="center"/>
          </w:tcPr>
          <w:p w:rsidR="00726A9B" w:rsidRPr="00676233" w:rsidRDefault="00726A9B" w:rsidP="000668A3">
            <w:pPr>
              <w:jc w:val="center"/>
              <w:rPr>
                <w:sz w:val="18"/>
                <w:szCs w:val="18"/>
              </w:rPr>
            </w:pPr>
            <w:r w:rsidRPr="00676233">
              <w:rPr>
                <w:rFonts w:hint="eastAsia"/>
                <w:sz w:val="18"/>
                <w:szCs w:val="18"/>
              </w:rPr>
              <w:t>１</w:t>
            </w:r>
          </w:p>
        </w:tc>
        <w:tc>
          <w:tcPr>
            <w:tcW w:w="5040" w:type="dxa"/>
          </w:tcPr>
          <w:p w:rsidR="00726A9B" w:rsidRPr="00676233" w:rsidRDefault="00726A9B" w:rsidP="000668A3"/>
        </w:tc>
        <w:tc>
          <w:tcPr>
            <w:tcW w:w="4084" w:type="dxa"/>
            <w:gridSpan w:val="2"/>
          </w:tcPr>
          <w:p w:rsidR="00726A9B" w:rsidRPr="00676233" w:rsidRDefault="00726A9B" w:rsidP="000668A3"/>
        </w:tc>
      </w:tr>
      <w:tr w:rsidR="00726A9B" w:rsidRPr="00676233" w:rsidTr="000668A3">
        <w:tc>
          <w:tcPr>
            <w:tcW w:w="468" w:type="dxa"/>
            <w:vMerge/>
          </w:tcPr>
          <w:p w:rsidR="00726A9B" w:rsidRPr="00676233" w:rsidRDefault="00726A9B" w:rsidP="000668A3">
            <w:pPr>
              <w:rPr>
                <w:sz w:val="18"/>
                <w:szCs w:val="18"/>
              </w:rPr>
            </w:pPr>
          </w:p>
        </w:tc>
        <w:tc>
          <w:tcPr>
            <w:tcW w:w="5040" w:type="dxa"/>
          </w:tcPr>
          <w:p w:rsidR="00726A9B" w:rsidRPr="00676233" w:rsidRDefault="00726A9B" w:rsidP="000668A3"/>
        </w:tc>
        <w:tc>
          <w:tcPr>
            <w:tcW w:w="2520" w:type="dxa"/>
          </w:tcPr>
          <w:p w:rsidR="00726A9B" w:rsidRPr="00676233" w:rsidRDefault="00726A9B" w:rsidP="000668A3"/>
        </w:tc>
        <w:tc>
          <w:tcPr>
            <w:tcW w:w="1564" w:type="dxa"/>
          </w:tcPr>
          <w:p w:rsidR="00726A9B" w:rsidRPr="00676233" w:rsidRDefault="00726A9B" w:rsidP="000668A3"/>
        </w:tc>
      </w:tr>
      <w:tr w:rsidR="00726A9B" w:rsidRPr="00676233" w:rsidTr="000668A3">
        <w:tc>
          <w:tcPr>
            <w:tcW w:w="468" w:type="dxa"/>
            <w:vMerge w:val="restart"/>
            <w:vAlign w:val="center"/>
          </w:tcPr>
          <w:p w:rsidR="00726A9B" w:rsidRPr="00676233" w:rsidRDefault="00726A9B" w:rsidP="000668A3">
            <w:pPr>
              <w:jc w:val="center"/>
              <w:rPr>
                <w:sz w:val="18"/>
                <w:szCs w:val="18"/>
              </w:rPr>
            </w:pPr>
            <w:r w:rsidRPr="00676233">
              <w:rPr>
                <w:rFonts w:hint="eastAsia"/>
                <w:sz w:val="18"/>
                <w:szCs w:val="18"/>
              </w:rPr>
              <w:t>２</w:t>
            </w:r>
          </w:p>
        </w:tc>
        <w:tc>
          <w:tcPr>
            <w:tcW w:w="5040" w:type="dxa"/>
          </w:tcPr>
          <w:p w:rsidR="00726A9B" w:rsidRPr="00676233" w:rsidRDefault="00726A9B" w:rsidP="000668A3"/>
        </w:tc>
        <w:tc>
          <w:tcPr>
            <w:tcW w:w="4084" w:type="dxa"/>
            <w:gridSpan w:val="2"/>
          </w:tcPr>
          <w:p w:rsidR="00726A9B" w:rsidRPr="00676233" w:rsidRDefault="00726A9B" w:rsidP="000668A3"/>
        </w:tc>
      </w:tr>
      <w:tr w:rsidR="00726A9B" w:rsidRPr="00676233" w:rsidTr="000668A3">
        <w:tc>
          <w:tcPr>
            <w:tcW w:w="468" w:type="dxa"/>
            <w:vMerge/>
          </w:tcPr>
          <w:p w:rsidR="00726A9B" w:rsidRPr="00676233" w:rsidRDefault="00726A9B" w:rsidP="000668A3">
            <w:pPr>
              <w:rPr>
                <w:sz w:val="18"/>
                <w:szCs w:val="18"/>
              </w:rPr>
            </w:pPr>
          </w:p>
        </w:tc>
        <w:tc>
          <w:tcPr>
            <w:tcW w:w="5040" w:type="dxa"/>
          </w:tcPr>
          <w:p w:rsidR="00726A9B" w:rsidRPr="00676233" w:rsidRDefault="00726A9B" w:rsidP="000668A3"/>
        </w:tc>
        <w:tc>
          <w:tcPr>
            <w:tcW w:w="2520" w:type="dxa"/>
          </w:tcPr>
          <w:p w:rsidR="00726A9B" w:rsidRPr="00676233" w:rsidRDefault="00726A9B" w:rsidP="000668A3"/>
        </w:tc>
        <w:tc>
          <w:tcPr>
            <w:tcW w:w="1564" w:type="dxa"/>
          </w:tcPr>
          <w:p w:rsidR="00726A9B" w:rsidRPr="00676233" w:rsidRDefault="00726A9B" w:rsidP="000668A3"/>
        </w:tc>
      </w:tr>
      <w:tr w:rsidR="00726A9B" w:rsidRPr="00676233" w:rsidTr="000668A3">
        <w:tc>
          <w:tcPr>
            <w:tcW w:w="468" w:type="dxa"/>
            <w:vMerge w:val="restart"/>
            <w:vAlign w:val="center"/>
          </w:tcPr>
          <w:p w:rsidR="00726A9B" w:rsidRPr="00676233" w:rsidRDefault="00726A9B" w:rsidP="000668A3">
            <w:pPr>
              <w:jc w:val="center"/>
              <w:rPr>
                <w:sz w:val="18"/>
                <w:szCs w:val="18"/>
              </w:rPr>
            </w:pPr>
            <w:r w:rsidRPr="00676233">
              <w:rPr>
                <w:rFonts w:hint="eastAsia"/>
                <w:sz w:val="18"/>
                <w:szCs w:val="18"/>
              </w:rPr>
              <w:t>３</w:t>
            </w:r>
          </w:p>
        </w:tc>
        <w:tc>
          <w:tcPr>
            <w:tcW w:w="5040" w:type="dxa"/>
          </w:tcPr>
          <w:p w:rsidR="00726A9B" w:rsidRPr="00676233" w:rsidRDefault="00726A9B" w:rsidP="000668A3"/>
        </w:tc>
        <w:tc>
          <w:tcPr>
            <w:tcW w:w="4084" w:type="dxa"/>
            <w:gridSpan w:val="2"/>
          </w:tcPr>
          <w:p w:rsidR="00726A9B" w:rsidRPr="00676233" w:rsidRDefault="00726A9B" w:rsidP="000668A3"/>
        </w:tc>
      </w:tr>
      <w:tr w:rsidR="00726A9B" w:rsidRPr="00676233" w:rsidTr="000668A3">
        <w:tc>
          <w:tcPr>
            <w:tcW w:w="468" w:type="dxa"/>
            <w:vMerge/>
          </w:tcPr>
          <w:p w:rsidR="00726A9B" w:rsidRPr="00676233" w:rsidRDefault="00726A9B" w:rsidP="000668A3">
            <w:pPr>
              <w:rPr>
                <w:sz w:val="18"/>
                <w:szCs w:val="18"/>
              </w:rPr>
            </w:pPr>
          </w:p>
        </w:tc>
        <w:tc>
          <w:tcPr>
            <w:tcW w:w="5040" w:type="dxa"/>
          </w:tcPr>
          <w:p w:rsidR="00726A9B" w:rsidRPr="00676233" w:rsidRDefault="00726A9B" w:rsidP="000668A3"/>
        </w:tc>
        <w:tc>
          <w:tcPr>
            <w:tcW w:w="2520" w:type="dxa"/>
          </w:tcPr>
          <w:p w:rsidR="00726A9B" w:rsidRPr="00676233" w:rsidRDefault="00726A9B" w:rsidP="000668A3"/>
        </w:tc>
        <w:tc>
          <w:tcPr>
            <w:tcW w:w="1564" w:type="dxa"/>
          </w:tcPr>
          <w:p w:rsidR="00726A9B" w:rsidRPr="00676233" w:rsidRDefault="00726A9B" w:rsidP="000668A3"/>
        </w:tc>
      </w:tr>
    </w:tbl>
    <w:p w:rsidR="00726A9B" w:rsidRPr="00676233" w:rsidRDefault="00726A9B" w:rsidP="00726A9B">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Pr="00676233">
        <w:rPr>
          <w:rFonts w:hint="eastAsia"/>
          <w:sz w:val="18"/>
          <w:szCs w:val="18"/>
        </w:rPr>
        <w:t xml:space="preserve"> </w:t>
      </w:r>
      <w:r w:rsidRPr="00676233">
        <w:rPr>
          <w:rFonts w:hint="eastAsia"/>
          <w:sz w:val="18"/>
          <w:szCs w:val="18"/>
        </w:rPr>
        <w:t>③</w:t>
      </w:r>
      <w:r w:rsidRPr="00676233">
        <w:rPr>
          <w:rFonts w:hint="eastAsia"/>
          <w:sz w:val="18"/>
          <w:szCs w:val="18"/>
        </w:rPr>
        <w:t>1000</w:t>
      </w:r>
      <w:r w:rsidRPr="00676233">
        <w:rPr>
          <w:rFonts w:hint="eastAsia"/>
          <w:sz w:val="18"/>
          <w:szCs w:val="18"/>
        </w:rPr>
        <w:t>万円以上</w:t>
      </w:r>
    </w:p>
    <w:p w:rsidR="00726A9B" w:rsidRPr="00676233" w:rsidRDefault="00726A9B" w:rsidP="00726A9B"/>
    <w:p w:rsidR="00726A9B" w:rsidRPr="00676233" w:rsidRDefault="00726A9B" w:rsidP="00726A9B">
      <w:r w:rsidRPr="00676233">
        <w:rPr>
          <w:rFonts w:ascii="ＭＳ ゴシック" w:eastAsia="ＭＳ ゴシック" w:hAnsi="ＭＳ ゴシック" w:hint="eastAsia"/>
        </w:rPr>
        <w:t>２．株の保有と、</w:t>
      </w:r>
      <w:r>
        <w:rPr>
          <w:rFonts w:ascii="ＭＳ ゴシック" w:eastAsia="ＭＳ ゴシック" w:hAnsi="ＭＳ ゴシック" w:hint="eastAsia"/>
        </w:rPr>
        <w:t>その株式から得られる利益（</w:t>
      </w:r>
      <w:r w:rsidRPr="00676233">
        <w:rPr>
          <w:rFonts w:ascii="ＭＳ ゴシック" w:eastAsia="ＭＳ ゴシック" w:hAnsi="ＭＳ ゴシック" w:hint="eastAsia"/>
        </w:rPr>
        <w:t>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215"/>
        <w:gridCol w:w="1681"/>
        <w:gridCol w:w="2501"/>
        <w:gridCol w:w="1641"/>
      </w:tblGrid>
      <w:tr w:rsidR="00726A9B" w:rsidRPr="00676233" w:rsidTr="000668A3">
        <w:tc>
          <w:tcPr>
            <w:tcW w:w="534" w:type="dxa"/>
            <w:vMerge w:val="restart"/>
          </w:tcPr>
          <w:p w:rsidR="00726A9B" w:rsidRPr="00676233" w:rsidRDefault="00726A9B" w:rsidP="000668A3">
            <w:pPr>
              <w:ind w:left="160" w:hanging="160"/>
              <w:jc w:val="center"/>
              <w:rPr>
                <w:spacing w:val="-20"/>
                <w:sz w:val="20"/>
                <w:szCs w:val="20"/>
              </w:rPr>
            </w:pPr>
          </w:p>
        </w:tc>
        <w:tc>
          <w:tcPr>
            <w:tcW w:w="4961" w:type="dxa"/>
            <w:gridSpan w:val="2"/>
            <w:vAlign w:val="center"/>
          </w:tcPr>
          <w:p w:rsidR="00726A9B" w:rsidRPr="00676233" w:rsidRDefault="00726A9B" w:rsidP="000668A3">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194" w:type="dxa"/>
            <w:gridSpan w:val="2"/>
          </w:tcPr>
          <w:p w:rsidR="00726A9B" w:rsidRPr="00676233" w:rsidRDefault="00726A9B" w:rsidP="000668A3">
            <w:pPr>
              <w:ind w:left="140" w:hanging="140"/>
              <w:jc w:val="center"/>
              <w:rPr>
                <w:spacing w:val="-20"/>
                <w:sz w:val="18"/>
                <w:szCs w:val="18"/>
              </w:rPr>
            </w:pPr>
            <w:r w:rsidRPr="00676233">
              <w:rPr>
                <w:rFonts w:hint="eastAsia"/>
                <w:sz w:val="18"/>
                <w:szCs w:val="18"/>
              </w:rPr>
              <w:t>申告者との関係</w:t>
            </w:r>
          </w:p>
        </w:tc>
      </w:tr>
      <w:tr w:rsidR="00726A9B" w:rsidRPr="00676233" w:rsidTr="000668A3">
        <w:tc>
          <w:tcPr>
            <w:tcW w:w="534" w:type="dxa"/>
            <w:vMerge/>
          </w:tcPr>
          <w:p w:rsidR="00726A9B" w:rsidRPr="00676233" w:rsidRDefault="00726A9B" w:rsidP="000668A3">
            <w:pPr>
              <w:ind w:left="160" w:hanging="160"/>
              <w:jc w:val="center"/>
              <w:rPr>
                <w:spacing w:val="-20"/>
                <w:sz w:val="20"/>
                <w:szCs w:val="20"/>
              </w:rPr>
            </w:pPr>
          </w:p>
        </w:tc>
        <w:tc>
          <w:tcPr>
            <w:tcW w:w="3260" w:type="dxa"/>
            <w:vAlign w:val="center"/>
          </w:tcPr>
          <w:p w:rsidR="00726A9B" w:rsidRPr="00676233" w:rsidRDefault="00726A9B" w:rsidP="000668A3">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701" w:type="dxa"/>
          </w:tcPr>
          <w:p w:rsidR="00726A9B" w:rsidRPr="00676233" w:rsidRDefault="00726A9B" w:rsidP="000668A3">
            <w:pPr>
              <w:ind w:left="180" w:hanging="180"/>
              <w:jc w:val="center"/>
              <w:rPr>
                <w:sz w:val="18"/>
                <w:szCs w:val="18"/>
              </w:rPr>
            </w:pPr>
            <w:r w:rsidRPr="00676233">
              <w:rPr>
                <w:rFonts w:hint="eastAsia"/>
                <w:sz w:val="18"/>
                <w:szCs w:val="18"/>
              </w:rPr>
              <w:t>持ち株数</w:t>
            </w:r>
          </w:p>
        </w:tc>
        <w:tc>
          <w:tcPr>
            <w:tcW w:w="2533" w:type="dxa"/>
          </w:tcPr>
          <w:p w:rsidR="00726A9B" w:rsidRPr="00676233" w:rsidRDefault="00726A9B" w:rsidP="000668A3">
            <w:pPr>
              <w:ind w:left="140" w:hanging="140"/>
              <w:jc w:val="center"/>
              <w:rPr>
                <w:spacing w:val="-20"/>
                <w:sz w:val="18"/>
                <w:szCs w:val="18"/>
              </w:rPr>
            </w:pPr>
            <w:r w:rsidRPr="00676233">
              <w:rPr>
                <w:rFonts w:hint="eastAsia"/>
                <w:spacing w:val="-20"/>
                <w:sz w:val="18"/>
                <w:szCs w:val="18"/>
              </w:rPr>
              <w:t>申告時の株値（一株あたり）</w:t>
            </w:r>
          </w:p>
        </w:tc>
        <w:tc>
          <w:tcPr>
            <w:tcW w:w="1661" w:type="dxa"/>
          </w:tcPr>
          <w:p w:rsidR="00726A9B" w:rsidRPr="00676233" w:rsidRDefault="00726A9B" w:rsidP="000668A3">
            <w:pPr>
              <w:ind w:left="140" w:hanging="140"/>
              <w:jc w:val="center"/>
              <w:rPr>
                <w:spacing w:val="-20"/>
                <w:sz w:val="18"/>
                <w:szCs w:val="18"/>
              </w:rPr>
            </w:pPr>
            <w:r w:rsidRPr="00676233">
              <w:rPr>
                <w:rFonts w:hint="eastAsia"/>
                <w:sz w:val="18"/>
                <w:szCs w:val="18"/>
              </w:rPr>
              <w:t>金額区分</w:t>
            </w:r>
          </w:p>
        </w:tc>
      </w:tr>
      <w:tr w:rsidR="00726A9B" w:rsidRPr="00676233" w:rsidTr="000668A3">
        <w:tc>
          <w:tcPr>
            <w:tcW w:w="534" w:type="dxa"/>
            <w:vMerge w:val="restart"/>
            <w:vAlign w:val="center"/>
          </w:tcPr>
          <w:p w:rsidR="00726A9B" w:rsidRPr="00676233" w:rsidRDefault="00726A9B" w:rsidP="000668A3">
            <w:pPr>
              <w:jc w:val="center"/>
              <w:rPr>
                <w:sz w:val="18"/>
                <w:szCs w:val="18"/>
              </w:rPr>
            </w:pPr>
            <w:r w:rsidRPr="00676233">
              <w:rPr>
                <w:rFonts w:hint="eastAsia"/>
                <w:sz w:val="18"/>
                <w:szCs w:val="18"/>
              </w:rPr>
              <w:t>１</w:t>
            </w:r>
          </w:p>
        </w:tc>
        <w:tc>
          <w:tcPr>
            <w:tcW w:w="4961" w:type="dxa"/>
            <w:gridSpan w:val="2"/>
          </w:tcPr>
          <w:p w:rsidR="00726A9B" w:rsidRPr="00676233" w:rsidRDefault="00726A9B" w:rsidP="000668A3"/>
        </w:tc>
        <w:tc>
          <w:tcPr>
            <w:tcW w:w="4194" w:type="dxa"/>
            <w:gridSpan w:val="2"/>
          </w:tcPr>
          <w:p w:rsidR="00726A9B" w:rsidRPr="00676233" w:rsidRDefault="00726A9B" w:rsidP="000668A3"/>
        </w:tc>
      </w:tr>
      <w:tr w:rsidR="00726A9B" w:rsidRPr="00676233" w:rsidTr="000668A3">
        <w:tc>
          <w:tcPr>
            <w:tcW w:w="534" w:type="dxa"/>
            <w:vMerge/>
            <w:vAlign w:val="center"/>
          </w:tcPr>
          <w:p w:rsidR="00726A9B" w:rsidRPr="00676233" w:rsidRDefault="00726A9B" w:rsidP="000668A3">
            <w:pPr>
              <w:jc w:val="center"/>
              <w:rPr>
                <w:sz w:val="18"/>
                <w:szCs w:val="18"/>
              </w:rPr>
            </w:pPr>
          </w:p>
        </w:tc>
        <w:tc>
          <w:tcPr>
            <w:tcW w:w="3260" w:type="dxa"/>
          </w:tcPr>
          <w:p w:rsidR="00726A9B" w:rsidRPr="00676233" w:rsidRDefault="00726A9B" w:rsidP="000668A3"/>
        </w:tc>
        <w:tc>
          <w:tcPr>
            <w:tcW w:w="1701" w:type="dxa"/>
          </w:tcPr>
          <w:p w:rsidR="00726A9B" w:rsidRPr="00676233" w:rsidRDefault="00726A9B" w:rsidP="000668A3"/>
        </w:tc>
        <w:tc>
          <w:tcPr>
            <w:tcW w:w="2533" w:type="dxa"/>
          </w:tcPr>
          <w:p w:rsidR="00726A9B" w:rsidRPr="00676233" w:rsidRDefault="00726A9B" w:rsidP="000668A3"/>
        </w:tc>
        <w:tc>
          <w:tcPr>
            <w:tcW w:w="1661" w:type="dxa"/>
          </w:tcPr>
          <w:p w:rsidR="00726A9B" w:rsidRPr="00676233" w:rsidRDefault="00726A9B" w:rsidP="000668A3"/>
        </w:tc>
      </w:tr>
      <w:tr w:rsidR="00726A9B" w:rsidRPr="00676233" w:rsidTr="000668A3">
        <w:tc>
          <w:tcPr>
            <w:tcW w:w="534" w:type="dxa"/>
            <w:vMerge w:val="restart"/>
            <w:vAlign w:val="center"/>
          </w:tcPr>
          <w:p w:rsidR="00726A9B" w:rsidRPr="00676233" w:rsidRDefault="00726A9B" w:rsidP="000668A3">
            <w:pPr>
              <w:jc w:val="center"/>
              <w:rPr>
                <w:sz w:val="18"/>
                <w:szCs w:val="18"/>
              </w:rPr>
            </w:pPr>
            <w:r w:rsidRPr="00676233">
              <w:rPr>
                <w:rFonts w:hint="eastAsia"/>
                <w:sz w:val="18"/>
                <w:szCs w:val="18"/>
              </w:rPr>
              <w:t>２</w:t>
            </w:r>
          </w:p>
        </w:tc>
        <w:tc>
          <w:tcPr>
            <w:tcW w:w="4961" w:type="dxa"/>
            <w:gridSpan w:val="2"/>
          </w:tcPr>
          <w:p w:rsidR="00726A9B" w:rsidRPr="00676233" w:rsidRDefault="00726A9B" w:rsidP="000668A3"/>
        </w:tc>
        <w:tc>
          <w:tcPr>
            <w:tcW w:w="4194" w:type="dxa"/>
            <w:gridSpan w:val="2"/>
          </w:tcPr>
          <w:p w:rsidR="00726A9B" w:rsidRPr="00676233" w:rsidRDefault="00726A9B" w:rsidP="000668A3"/>
        </w:tc>
      </w:tr>
      <w:tr w:rsidR="00726A9B" w:rsidRPr="00676233" w:rsidTr="000668A3">
        <w:tc>
          <w:tcPr>
            <w:tcW w:w="534" w:type="dxa"/>
            <w:vMerge/>
          </w:tcPr>
          <w:p w:rsidR="00726A9B" w:rsidRPr="00676233" w:rsidRDefault="00726A9B" w:rsidP="000668A3">
            <w:pPr>
              <w:rPr>
                <w:sz w:val="18"/>
                <w:szCs w:val="18"/>
              </w:rPr>
            </w:pPr>
          </w:p>
        </w:tc>
        <w:tc>
          <w:tcPr>
            <w:tcW w:w="3260" w:type="dxa"/>
          </w:tcPr>
          <w:p w:rsidR="00726A9B" w:rsidRPr="00676233" w:rsidRDefault="00726A9B" w:rsidP="000668A3"/>
        </w:tc>
        <w:tc>
          <w:tcPr>
            <w:tcW w:w="1701" w:type="dxa"/>
          </w:tcPr>
          <w:p w:rsidR="00726A9B" w:rsidRPr="00676233" w:rsidRDefault="00726A9B" w:rsidP="000668A3"/>
        </w:tc>
        <w:tc>
          <w:tcPr>
            <w:tcW w:w="2533" w:type="dxa"/>
          </w:tcPr>
          <w:p w:rsidR="00726A9B" w:rsidRPr="00676233" w:rsidRDefault="00726A9B" w:rsidP="000668A3"/>
        </w:tc>
        <w:tc>
          <w:tcPr>
            <w:tcW w:w="1661" w:type="dxa"/>
          </w:tcPr>
          <w:p w:rsidR="00726A9B" w:rsidRPr="00676233" w:rsidRDefault="00726A9B" w:rsidP="000668A3"/>
        </w:tc>
      </w:tr>
    </w:tbl>
    <w:p w:rsidR="00726A9B" w:rsidRPr="00676233" w:rsidRDefault="00726A9B" w:rsidP="00726A9B">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726A9B" w:rsidRPr="00676233" w:rsidRDefault="00726A9B" w:rsidP="00726A9B"/>
    <w:p w:rsidR="00726A9B" w:rsidRPr="00676233" w:rsidRDefault="00726A9B" w:rsidP="00726A9B"/>
    <w:p w:rsidR="00726A9B" w:rsidRPr="00676233" w:rsidRDefault="00726A9B" w:rsidP="00726A9B">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90555D">
        <w:rPr>
          <w:rFonts w:ascii="ＭＳ 明朝" w:hAnsi="ＭＳ 明朝"/>
          <w:sz w:val="18"/>
          <w:szCs w:val="18"/>
        </w:rPr>
      </w:r>
      <w:r w:rsidR="0090555D">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6A9B" w:rsidRPr="00676233" w:rsidRDefault="00726A9B" w:rsidP="00726A9B">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51"/>
        <w:gridCol w:w="1064"/>
        <w:gridCol w:w="2347"/>
        <w:gridCol w:w="1740"/>
      </w:tblGrid>
      <w:tr w:rsidR="00726A9B" w:rsidRPr="00676233" w:rsidTr="000668A3">
        <w:tc>
          <w:tcPr>
            <w:tcW w:w="468" w:type="dxa"/>
            <w:vMerge w:val="restart"/>
          </w:tcPr>
          <w:p w:rsidR="00726A9B" w:rsidRPr="00676233" w:rsidRDefault="00726A9B" w:rsidP="000668A3">
            <w:pPr>
              <w:ind w:left="160" w:hanging="160"/>
              <w:jc w:val="center"/>
              <w:rPr>
                <w:spacing w:val="-20"/>
                <w:sz w:val="20"/>
                <w:szCs w:val="20"/>
              </w:rPr>
            </w:pPr>
          </w:p>
        </w:tc>
        <w:tc>
          <w:tcPr>
            <w:tcW w:w="5027" w:type="dxa"/>
            <w:gridSpan w:val="2"/>
            <w:vAlign w:val="center"/>
          </w:tcPr>
          <w:p w:rsidR="00726A9B" w:rsidRPr="00676233" w:rsidRDefault="00726A9B" w:rsidP="000668A3">
            <w:pPr>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97" w:type="dxa"/>
            <w:gridSpan w:val="2"/>
          </w:tcPr>
          <w:p w:rsidR="00726A9B" w:rsidRPr="00676233" w:rsidRDefault="00726A9B" w:rsidP="000668A3">
            <w:pPr>
              <w:ind w:left="140" w:hanging="140"/>
              <w:jc w:val="center"/>
              <w:rPr>
                <w:spacing w:val="-20"/>
                <w:sz w:val="18"/>
                <w:szCs w:val="18"/>
              </w:rPr>
            </w:pPr>
            <w:r w:rsidRPr="00676233">
              <w:rPr>
                <w:rFonts w:hint="eastAsia"/>
                <w:sz w:val="18"/>
                <w:szCs w:val="18"/>
              </w:rPr>
              <w:t>申告者との関係</w:t>
            </w:r>
          </w:p>
        </w:tc>
      </w:tr>
      <w:tr w:rsidR="00726A9B" w:rsidRPr="00676233" w:rsidTr="000668A3">
        <w:tc>
          <w:tcPr>
            <w:tcW w:w="468" w:type="dxa"/>
            <w:vMerge/>
          </w:tcPr>
          <w:p w:rsidR="00726A9B" w:rsidRPr="00676233" w:rsidRDefault="00726A9B" w:rsidP="000668A3">
            <w:pPr>
              <w:ind w:left="160" w:hanging="160"/>
              <w:jc w:val="center"/>
              <w:rPr>
                <w:spacing w:val="-20"/>
                <w:sz w:val="20"/>
                <w:szCs w:val="20"/>
              </w:rPr>
            </w:pPr>
          </w:p>
        </w:tc>
        <w:tc>
          <w:tcPr>
            <w:tcW w:w="3960" w:type="dxa"/>
            <w:vAlign w:val="center"/>
          </w:tcPr>
          <w:p w:rsidR="00726A9B" w:rsidRPr="00676233" w:rsidRDefault="00726A9B" w:rsidP="000668A3">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gridSpan w:val="2"/>
          </w:tcPr>
          <w:p w:rsidR="00726A9B" w:rsidRPr="00676233" w:rsidRDefault="00726A9B" w:rsidP="000668A3">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744" w:type="dxa"/>
          </w:tcPr>
          <w:p w:rsidR="00726A9B" w:rsidRPr="00676233" w:rsidRDefault="00726A9B" w:rsidP="000668A3">
            <w:pPr>
              <w:ind w:left="140" w:hanging="140"/>
              <w:jc w:val="center"/>
              <w:rPr>
                <w:spacing w:val="-20"/>
                <w:sz w:val="18"/>
                <w:szCs w:val="18"/>
              </w:rPr>
            </w:pPr>
            <w:r w:rsidRPr="00676233">
              <w:rPr>
                <w:rFonts w:hint="eastAsia"/>
                <w:sz w:val="18"/>
                <w:szCs w:val="18"/>
              </w:rPr>
              <w:t>金額区分</w:t>
            </w:r>
          </w:p>
        </w:tc>
      </w:tr>
      <w:tr w:rsidR="00726A9B" w:rsidRPr="00676233" w:rsidTr="000668A3">
        <w:tc>
          <w:tcPr>
            <w:tcW w:w="468" w:type="dxa"/>
            <w:vMerge w:val="restart"/>
            <w:vAlign w:val="center"/>
          </w:tcPr>
          <w:p w:rsidR="00726A9B" w:rsidRPr="00676233" w:rsidRDefault="00726A9B" w:rsidP="000668A3">
            <w:pPr>
              <w:jc w:val="center"/>
              <w:rPr>
                <w:sz w:val="18"/>
                <w:szCs w:val="18"/>
              </w:rPr>
            </w:pPr>
            <w:r w:rsidRPr="00676233">
              <w:rPr>
                <w:rFonts w:hint="eastAsia"/>
                <w:sz w:val="18"/>
                <w:szCs w:val="18"/>
              </w:rPr>
              <w:t>１</w:t>
            </w:r>
          </w:p>
        </w:tc>
        <w:tc>
          <w:tcPr>
            <w:tcW w:w="5027" w:type="dxa"/>
            <w:gridSpan w:val="2"/>
          </w:tcPr>
          <w:p w:rsidR="00726A9B" w:rsidRPr="00676233" w:rsidRDefault="00726A9B" w:rsidP="000668A3"/>
        </w:tc>
        <w:tc>
          <w:tcPr>
            <w:tcW w:w="4097" w:type="dxa"/>
            <w:gridSpan w:val="2"/>
          </w:tcPr>
          <w:p w:rsidR="00726A9B" w:rsidRPr="00676233" w:rsidRDefault="00726A9B" w:rsidP="000668A3"/>
        </w:tc>
      </w:tr>
      <w:tr w:rsidR="00726A9B" w:rsidRPr="00676233" w:rsidTr="000668A3">
        <w:tc>
          <w:tcPr>
            <w:tcW w:w="468" w:type="dxa"/>
            <w:vMerge/>
            <w:vAlign w:val="center"/>
          </w:tcPr>
          <w:p w:rsidR="00726A9B" w:rsidRPr="00676233" w:rsidRDefault="00726A9B" w:rsidP="000668A3">
            <w:pPr>
              <w:jc w:val="center"/>
              <w:rPr>
                <w:sz w:val="18"/>
                <w:szCs w:val="18"/>
              </w:rPr>
            </w:pPr>
          </w:p>
        </w:tc>
        <w:tc>
          <w:tcPr>
            <w:tcW w:w="3960" w:type="dxa"/>
          </w:tcPr>
          <w:p w:rsidR="00726A9B" w:rsidRPr="00676233" w:rsidRDefault="00726A9B" w:rsidP="000668A3"/>
        </w:tc>
        <w:tc>
          <w:tcPr>
            <w:tcW w:w="3420" w:type="dxa"/>
            <w:gridSpan w:val="2"/>
          </w:tcPr>
          <w:p w:rsidR="00726A9B" w:rsidRPr="00676233" w:rsidRDefault="00726A9B" w:rsidP="000668A3"/>
        </w:tc>
        <w:tc>
          <w:tcPr>
            <w:tcW w:w="1744" w:type="dxa"/>
          </w:tcPr>
          <w:p w:rsidR="00726A9B" w:rsidRPr="00676233" w:rsidRDefault="00726A9B" w:rsidP="000668A3"/>
        </w:tc>
      </w:tr>
      <w:tr w:rsidR="00726A9B" w:rsidRPr="00676233" w:rsidTr="000668A3">
        <w:tc>
          <w:tcPr>
            <w:tcW w:w="468" w:type="dxa"/>
            <w:vMerge w:val="restart"/>
            <w:vAlign w:val="center"/>
          </w:tcPr>
          <w:p w:rsidR="00726A9B" w:rsidRPr="00676233" w:rsidRDefault="00726A9B" w:rsidP="000668A3">
            <w:pPr>
              <w:jc w:val="center"/>
              <w:rPr>
                <w:sz w:val="18"/>
                <w:szCs w:val="18"/>
              </w:rPr>
            </w:pPr>
            <w:r w:rsidRPr="00676233">
              <w:rPr>
                <w:rFonts w:hint="eastAsia"/>
                <w:sz w:val="18"/>
                <w:szCs w:val="18"/>
              </w:rPr>
              <w:t>２</w:t>
            </w:r>
          </w:p>
        </w:tc>
        <w:tc>
          <w:tcPr>
            <w:tcW w:w="5027" w:type="dxa"/>
            <w:gridSpan w:val="2"/>
          </w:tcPr>
          <w:p w:rsidR="00726A9B" w:rsidRPr="00676233" w:rsidRDefault="00726A9B" w:rsidP="000668A3"/>
        </w:tc>
        <w:tc>
          <w:tcPr>
            <w:tcW w:w="4097" w:type="dxa"/>
            <w:gridSpan w:val="2"/>
          </w:tcPr>
          <w:p w:rsidR="00726A9B" w:rsidRPr="00676233" w:rsidRDefault="00726A9B" w:rsidP="000668A3"/>
        </w:tc>
      </w:tr>
      <w:tr w:rsidR="00726A9B" w:rsidRPr="00676233" w:rsidTr="000668A3">
        <w:tc>
          <w:tcPr>
            <w:tcW w:w="468" w:type="dxa"/>
            <w:vMerge/>
          </w:tcPr>
          <w:p w:rsidR="00726A9B" w:rsidRPr="00676233" w:rsidRDefault="00726A9B" w:rsidP="000668A3">
            <w:pPr>
              <w:jc w:val="center"/>
              <w:rPr>
                <w:sz w:val="18"/>
                <w:szCs w:val="18"/>
              </w:rPr>
            </w:pPr>
          </w:p>
        </w:tc>
        <w:tc>
          <w:tcPr>
            <w:tcW w:w="3960" w:type="dxa"/>
          </w:tcPr>
          <w:p w:rsidR="00726A9B" w:rsidRPr="00676233" w:rsidRDefault="00726A9B" w:rsidP="000668A3"/>
        </w:tc>
        <w:tc>
          <w:tcPr>
            <w:tcW w:w="3420" w:type="dxa"/>
            <w:gridSpan w:val="2"/>
          </w:tcPr>
          <w:p w:rsidR="00726A9B" w:rsidRPr="00676233" w:rsidRDefault="00726A9B" w:rsidP="000668A3"/>
        </w:tc>
        <w:tc>
          <w:tcPr>
            <w:tcW w:w="1744" w:type="dxa"/>
          </w:tcPr>
          <w:p w:rsidR="00726A9B" w:rsidRPr="00676233" w:rsidRDefault="00726A9B" w:rsidP="000668A3"/>
        </w:tc>
      </w:tr>
    </w:tbl>
    <w:p w:rsidR="00726A9B" w:rsidRPr="00676233" w:rsidRDefault="00726A9B" w:rsidP="00726A9B">
      <w:pPr>
        <w:jc w:val="right"/>
        <w:rPr>
          <w:sz w:val="18"/>
          <w:szCs w:val="18"/>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726A9B" w:rsidRPr="00676233" w:rsidRDefault="00726A9B" w:rsidP="00726A9B">
      <w:pPr>
        <w:jc w:val="right"/>
        <w:rPr>
          <w:sz w:val="18"/>
          <w:szCs w:val="18"/>
        </w:rPr>
      </w:pPr>
    </w:p>
    <w:p w:rsidR="00726A9B" w:rsidRPr="00676233" w:rsidRDefault="00726A9B" w:rsidP="00726A9B">
      <w:pPr>
        <w:jc w:val="right"/>
        <w:rPr>
          <w:rFonts w:ascii="ＭＳ ゴシック" w:eastAsia="ＭＳ ゴシック" w:hAnsi="ＭＳ ゴシック"/>
          <w:sz w:val="16"/>
          <w:szCs w:val="16"/>
        </w:rPr>
      </w:pPr>
    </w:p>
    <w:p w:rsidR="00A00C3C" w:rsidRDefault="00726A9B" w:rsidP="00726A9B">
      <w:pPr>
        <w:spacing w:line="240" w:lineRule="exact"/>
        <w:rPr>
          <w:sz w:val="16"/>
          <w:szCs w:val="16"/>
          <w:lang w:eastAsia="ja-JP"/>
        </w:rPr>
      </w:pPr>
      <w:r w:rsidRPr="00676233">
        <w:rPr>
          <w:rFonts w:hint="eastAsia"/>
          <w:sz w:val="16"/>
          <w:szCs w:val="16"/>
        </w:rPr>
        <w:t>誓約：</w:t>
      </w:r>
    </w:p>
    <w:p w:rsidR="00726A9B" w:rsidRPr="00676233" w:rsidRDefault="00726A9B" w:rsidP="00726A9B">
      <w:pPr>
        <w:spacing w:line="240" w:lineRule="exact"/>
        <w:rPr>
          <w:sz w:val="16"/>
          <w:szCs w:val="16"/>
        </w:rPr>
      </w:pPr>
      <w:r w:rsidRPr="00676233">
        <w:rPr>
          <w:rFonts w:hint="eastAsia"/>
          <w:sz w:val="16"/>
          <w:szCs w:val="16"/>
        </w:rPr>
        <w:t>私の利益相反に</w:t>
      </w:r>
      <w:r>
        <w:rPr>
          <w:rFonts w:hint="eastAsia"/>
          <w:sz w:val="16"/>
          <w:szCs w:val="16"/>
        </w:rPr>
        <w:t>関する状況は上記の通りであることに相違ありません。私の◎◎</w:t>
      </w:r>
      <w:r w:rsidRPr="00676233">
        <w:rPr>
          <w:rFonts w:hint="eastAsia"/>
          <w:sz w:val="16"/>
          <w:szCs w:val="16"/>
        </w:rPr>
        <w:t>学会での職務遂行上で妨げとなる、これ以外の利益相反状態は一切ありません。なお、本申告書の内容は，社会的・法的な要請があった場合は、公開することを承認します。</w:t>
      </w:r>
    </w:p>
    <w:p w:rsidR="00726A9B" w:rsidRPr="00676233" w:rsidRDefault="00726A9B" w:rsidP="00726A9B">
      <w:pPr>
        <w:spacing w:line="240" w:lineRule="exact"/>
        <w:rPr>
          <w:sz w:val="16"/>
          <w:szCs w:val="16"/>
        </w:rPr>
      </w:pPr>
    </w:p>
    <w:p w:rsidR="00726A9B" w:rsidRPr="00676233" w:rsidRDefault="00726A9B" w:rsidP="00726A9B"/>
    <w:p w:rsidR="00726A9B" w:rsidRPr="00676233" w:rsidRDefault="00726A9B" w:rsidP="00726A9B">
      <w:pPr>
        <w:tabs>
          <w:tab w:val="left" w:pos="5940"/>
        </w:tabs>
        <w:spacing w:line="240" w:lineRule="exact"/>
        <w:jc w:val="right"/>
        <w:rPr>
          <w:sz w:val="18"/>
          <w:szCs w:val="18"/>
          <w:u w:val="single"/>
        </w:rPr>
      </w:pPr>
      <w:r w:rsidRPr="00676233">
        <w:rPr>
          <w:rFonts w:hint="eastAsia"/>
          <w:sz w:val="18"/>
          <w:szCs w:val="18"/>
          <w:u w:val="single"/>
        </w:rPr>
        <w:t xml:space="preserve">申告日（西暦）　　　　　年　　　</w:t>
      </w:r>
      <w:r w:rsidRPr="00676233">
        <w:rPr>
          <w:rFonts w:hint="eastAsia"/>
          <w:sz w:val="18"/>
          <w:szCs w:val="18"/>
          <w:u w:val="single"/>
        </w:rPr>
        <w:t xml:space="preserve"> </w:t>
      </w:r>
      <w:r w:rsidRPr="00676233">
        <w:rPr>
          <w:rFonts w:hint="eastAsia"/>
          <w:sz w:val="18"/>
          <w:szCs w:val="18"/>
          <w:u w:val="single"/>
        </w:rPr>
        <w:t xml:space="preserve">　月</w:t>
      </w:r>
      <w:r w:rsidRPr="00676233">
        <w:rPr>
          <w:rFonts w:hint="eastAsia"/>
          <w:sz w:val="18"/>
          <w:szCs w:val="18"/>
          <w:u w:val="single"/>
        </w:rPr>
        <w:t xml:space="preserve"> </w:t>
      </w:r>
      <w:r w:rsidRPr="00676233">
        <w:rPr>
          <w:rFonts w:hint="eastAsia"/>
          <w:sz w:val="18"/>
          <w:szCs w:val="18"/>
          <w:u w:val="single"/>
        </w:rPr>
        <w:t xml:space="preserve">　　　　日</w:t>
      </w:r>
    </w:p>
    <w:p w:rsidR="00726A9B" w:rsidRPr="00101364" w:rsidRDefault="00726A9B" w:rsidP="00726A9B">
      <w:pPr>
        <w:tabs>
          <w:tab w:val="left" w:pos="5940"/>
        </w:tabs>
        <w:spacing w:line="240" w:lineRule="exact"/>
        <w:jc w:val="right"/>
        <w:rPr>
          <w:sz w:val="18"/>
          <w:szCs w:val="18"/>
          <w:u w:val="single"/>
        </w:rPr>
      </w:pPr>
    </w:p>
    <w:p w:rsidR="00726A9B" w:rsidRPr="00676233" w:rsidRDefault="00726A9B" w:rsidP="00726A9B">
      <w:pPr>
        <w:tabs>
          <w:tab w:val="left" w:pos="5940"/>
        </w:tabs>
        <w:wordWrap w:val="0"/>
        <w:spacing w:line="720" w:lineRule="auto"/>
        <w:jc w:val="right"/>
        <w:rPr>
          <w:sz w:val="18"/>
          <w:szCs w:val="18"/>
          <w:u w:val="single"/>
        </w:rPr>
      </w:pPr>
      <w:r w:rsidRPr="00676233">
        <w:rPr>
          <w:rFonts w:hint="eastAsia"/>
          <w:sz w:val="18"/>
          <w:szCs w:val="18"/>
        </w:rPr>
        <w:t xml:space="preserve">　　　　　　　　　　　　　　　　　　　　</w:t>
      </w:r>
      <w:r w:rsidRPr="00676233">
        <w:rPr>
          <w:rFonts w:hint="eastAsia"/>
          <w:sz w:val="18"/>
          <w:szCs w:val="18"/>
          <w:u w:val="single"/>
        </w:rPr>
        <w:t>申告者署名</w:t>
      </w:r>
      <w:r w:rsidRPr="00676233">
        <w:rPr>
          <w:rFonts w:hint="eastAsia"/>
          <w:sz w:val="18"/>
          <w:szCs w:val="18"/>
          <w:u w:val="single"/>
        </w:rPr>
        <w:tab/>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印</w:t>
      </w:r>
      <w:r w:rsidRPr="00676233">
        <w:rPr>
          <w:rFonts w:hint="eastAsia"/>
          <w:sz w:val="18"/>
          <w:szCs w:val="18"/>
          <w:u w:val="single"/>
        </w:rPr>
        <w:t xml:space="preserve"> </w:t>
      </w:r>
    </w:p>
    <w:p w:rsidR="00726A9B" w:rsidRPr="00676233" w:rsidRDefault="00726A9B" w:rsidP="00726A9B">
      <w:pPr>
        <w:wordWrap w:val="0"/>
        <w:spacing w:line="240" w:lineRule="exact"/>
        <w:jc w:val="right"/>
        <w:rPr>
          <w:sz w:val="18"/>
          <w:szCs w:val="18"/>
          <w:u w:val="single"/>
        </w:rPr>
      </w:pPr>
      <w:r w:rsidRPr="00676233">
        <w:rPr>
          <w:rFonts w:hint="eastAsia"/>
          <w:sz w:val="18"/>
          <w:szCs w:val="18"/>
          <w:u w:val="single"/>
        </w:rPr>
        <w:t>受付番号：</w:t>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ab/>
        <w:t xml:space="preserve">    </w:t>
      </w:r>
    </w:p>
    <w:p w:rsidR="00726A9B" w:rsidRPr="00676233" w:rsidRDefault="00726A9B" w:rsidP="00726A9B">
      <w:pPr>
        <w:spacing w:line="240" w:lineRule="exact"/>
        <w:rPr>
          <w:sz w:val="18"/>
          <w:szCs w:val="18"/>
          <w:u w:val="single"/>
        </w:rPr>
      </w:pPr>
      <w:r w:rsidRPr="00676233">
        <w:rPr>
          <w:rFonts w:ascii="ＭＳ Ｐゴシック" w:eastAsia="ＭＳ Ｐゴシック" w:hAnsi="ＭＳ Ｐゴシック" w:hint="eastAsia"/>
          <w:sz w:val="18"/>
          <w:szCs w:val="22"/>
        </w:rPr>
        <w:t>（本申告書は、任期満了、ある</w:t>
      </w:r>
      <w:r>
        <w:rPr>
          <w:rFonts w:ascii="ＭＳ Ｐゴシック" w:eastAsia="ＭＳ Ｐゴシック" w:hAnsi="ＭＳ Ｐゴシック" w:hint="eastAsia"/>
          <w:sz w:val="18"/>
          <w:szCs w:val="22"/>
        </w:rPr>
        <w:t>いは委員の委嘱撤回の日から３</w:t>
      </w:r>
      <w:r w:rsidRPr="00676233">
        <w:rPr>
          <w:rFonts w:ascii="ＭＳ Ｐゴシック" w:eastAsia="ＭＳ Ｐゴシック" w:hAnsi="ＭＳ Ｐゴシック" w:hint="eastAsia"/>
          <w:sz w:val="18"/>
          <w:szCs w:val="22"/>
        </w:rPr>
        <w:t>年間保管されます）</w:t>
      </w:r>
    </w:p>
    <w:p w:rsidR="00726A9B" w:rsidRPr="00676233" w:rsidRDefault="00726A9B" w:rsidP="00726A9B">
      <w:pPr>
        <w:spacing w:line="240" w:lineRule="exact"/>
        <w:jc w:val="right"/>
        <w:rPr>
          <w:rFonts w:ascii="ＭＳ ゴシック" w:eastAsia="ＭＳ ゴシック" w:hAnsi="ＭＳ ゴシック"/>
          <w:b/>
          <w:sz w:val="20"/>
          <w:szCs w:val="20"/>
        </w:rPr>
      </w:pPr>
      <w:r w:rsidRPr="00676233">
        <w:rPr>
          <w:u w:val="single"/>
        </w:rPr>
        <w:br w:type="page"/>
      </w:r>
      <w:r w:rsidRPr="00676233">
        <w:rPr>
          <w:rFonts w:ascii="ＭＳ ゴシック" w:eastAsia="ＭＳ ゴシック" w:hAnsi="ＭＳ ゴシック" w:hint="eastAsia"/>
          <w:b/>
          <w:sz w:val="20"/>
          <w:szCs w:val="20"/>
        </w:rPr>
        <w:lastRenderedPageBreak/>
        <w:t>自己申告書の欄が足りない場合に記入出来なかったものについてご記入ください。　　　（別 紙）</w:t>
      </w:r>
    </w:p>
    <w:p w:rsidR="00726A9B" w:rsidRPr="00676233" w:rsidRDefault="00726A9B" w:rsidP="00726A9B">
      <w:pPr>
        <w:spacing w:line="240" w:lineRule="exact"/>
        <w:jc w:val="right"/>
        <w:rPr>
          <w:rFonts w:ascii="ＭＳ ゴシック" w:eastAsia="ＭＳ ゴシック" w:hAnsi="ＭＳ ゴシック"/>
          <w:b/>
          <w:sz w:val="20"/>
          <w:szCs w:val="20"/>
        </w:rPr>
      </w:pPr>
    </w:p>
    <w:p w:rsidR="00726A9B" w:rsidRPr="00676233" w:rsidRDefault="00726A9B" w:rsidP="00726A9B">
      <w:pPr>
        <w:spacing w:line="240" w:lineRule="exact"/>
        <w:jc w:val="right"/>
        <w:rPr>
          <w:sz w:val="20"/>
          <w:szCs w:val="20"/>
          <w:u w:val="single"/>
        </w:rPr>
      </w:pPr>
    </w:p>
    <w:p w:rsidR="00726A9B" w:rsidRPr="00676233" w:rsidRDefault="00726A9B" w:rsidP="00726A9B">
      <w:pPr>
        <w:spacing w:line="360" w:lineRule="auto"/>
        <w:ind w:left="630" w:hangingChars="315" w:hanging="630"/>
        <w:rPr>
          <w:sz w:val="20"/>
          <w:szCs w:val="20"/>
        </w:rPr>
      </w:pPr>
      <w:r w:rsidRPr="00676233">
        <w:rPr>
          <w:rFonts w:hint="eastAsia"/>
          <w:sz w:val="20"/>
          <w:szCs w:val="20"/>
        </w:rPr>
        <w:t>申　告　者　氏　名　：</w:t>
      </w:r>
      <w:r w:rsidRPr="00676233">
        <w:rPr>
          <w:rFonts w:hint="eastAsia"/>
          <w:sz w:val="20"/>
          <w:szCs w:val="20"/>
          <w:u w:val="single"/>
        </w:rPr>
        <w:t xml:space="preserve">　　</w:t>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p>
    <w:p w:rsidR="00726A9B" w:rsidRPr="00676233" w:rsidRDefault="00726A9B" w:rsidP="00726A9B">
      <w:pPr>
        <w:ind w:left="463" w:hangingChars="257" w:hanging="463"/>
        <w:rPr>
          <w:rFonts w:ascii="ＭＳ ゴシック" w:eastAsia="ＭＳ ゴシック" w:hAnsi="ＭＳ ゴシック"/>
          <w:sz w:val="18"/>
          <w:szCs w:val="18"/>
        </w:rPr>
      </w:pPr>
    </w:p>
    <w:p w:rsidR="00726A9B" w:rsidRPr="00676233" w:rsidRDefault="00726A9B" w:rsidP="00726A9B">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＜申告事項＞</w:t>
      </w:r>
    </w:p>
    <w:p w:rsidR="00726A9B" w:rsidRPr="00676233" w:rsidRDefault="00726A9B" w:rsidP="00726A9B">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１．企業や営利を目的とした団体の役員、顧問職の有無と報酬額</w:t>
      </w:r>
    </w:p>
    <w:p w:rsidR="00726A9B" w:rsidRPr="00676233" w:rsidRDefault="00726A9B" w:rsidP="00726A9B">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２．株の保有と、その株式から得られる利益（就任時前年度1年間の本株式による利益）</w:t>
      </w:r>
    </w:p>
    <w:p w:rsidR="00726A9B" w:rsidRPr="00676233" w:rsidRDefault="00726A9B" w:rsidP="00726A9B">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３．企業や営利を目的とした団体から特許権使用料として支払われた報酬</w:t>
      </w:r>
    </w:p>
    <w:p w:rsidR="00726A9B" w:rsidRPr="00676233" w:rsidRDefault="00726A9B" w:rsidP="00726A9B">
      <w:pPr>
        <w:ind w:leftChars="200" w:left="883" w:hangingChars="257" w:hanging="463"/>
        <w:rPr>
          <w:rFonts w:ascii="ＭＳ ゴシック" w:eastAsia="ＭＳ ゴシック" w:hAnsi="ＭＳ ゴシック"/>
          <w:spacing w:val="-24"/>
          <w:sz w:val="18"/>
          <w:szCs w:val="18"/>
        </w:rPr>
      </w:pPr>
      <w:r w:rsidRPr="00676233">
        <w:rPr>
          <w:rFonts w:ascii="ＭＳ ゴシック" w:eastAsia="ＭＳ ゴシック" w:hAnsi="ＭＳ ゴシック" w:hint="eastAsia"/>
          <w:sz w:val="18"/>
          <w:szCs w:val="18"/>
        </w:rPr>
        <w:t>４．</w:t>
      </w:r>
      <w:r w:rsidRPr="00676233">
        <w:rPr>
          <w:rFonts w:ascii="ＭＳ ゴシック" w:eastAsia="ＭＳ ゴシック" w:hAnsi="ＭＳ ゴシック" w:hint="eastAsia"/>
          <w:spacing w:val="-16"/>
          <w:sz w:val="18"/>
          <w:szCs w:val="18"/>
        </w:rPr>
        <w:t>企業や営利を目的とした企業や団体より、会議の出席（発表）に対し、研究者を拘束した時間・労力に対して支払われた日当（講演料など）</w:t>
      </w:r>
    </w:p>
    <w:p w:rsidR="00726A9B" w:rsidRPr="00676233" w:rsidRDefault="00726A9B" w:rsidP="00726A9B">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５．企業や営利を目的とした団体がパンフレットなどの執筆に対して支払った原稿料</w:t>
      </w:r>
    </w:p>
    <w:p w:rsidR="00726A9B" w:rsidRPr="00676233" w:rsidRDefault="00726A9B" w:rsidP="00726A9B">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６．企業や営利を目的とした団体が提供する研究費</w:t>
      </w:r>
    </w:p>
    <w:p w:rsidR="00726A9B" w:rsidRPr="00676233" w:rsidRDefault="00726A9B" w:rsidP="00726A9B">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７．企業や営利を目的とした団体が提供する奨学（奨励）寄附金</w:t>
      </w:r>
    </w:p>
    <w:p w:rsidR="00726A9B" w:rsidRPr="00676233" w:rsidRDefault="00726A9B" w:rsidP="00726A9B">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８．企業などが提供する寄附講座</w:t>
      </w:r>
    </w:p>
    <w:p w:rsidR="00726A9B" w:rsidRPr="00676233" w:rsidRDefault="00726A9B" w:rsidP="00726A9B">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９．その他の報酬（研究とは直接無関係な、旅行、贈答品など）</w:t>
      </w:r>
    </w:p>
    <w:p w:rsidR="00726A9B" w:rsidRPr="004E6813" w:rsidRDefault="00726A9B" w:rsidP="00726A9B">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3"/>
        <w:gridCol w:w="2861"/>
        <w:gridCol w:w="3200"/>
        <w:gridCol w:w="1867"/>
      </w:tblGrid>
      <w:tr w:rsidR="00726A9B" w:rsidRPr="00676233" w:rsidTr="00975D19">
        <w:tc>
          <w:tcPr>
            <w:tcW w:w="959" w:type="dxa"/>
          </w:tcPr>
          <w:p w:rsidR="00726A9B" w:rsidRPr="00676233" w:rsidRDefault="00726A9B" w:rsidP="000668A3">
            <w:pPr>
              <w:ind w:left="160" w:hanging="160"/>
              <w:jc w:val="center"/>
              <w:rPr>
                <w:spacing w:val="-20"/>
                <w:sz w:val="20"/>
                <w:szCs w:val="20"/>
              </w:rPr>
            </w:pPr>
            <w:r w:rsidRPr="00676233">
              <w:rPr>
                <w:rFonts w:hint="eastAsia"/>
                <w:spacing w:val="-20"/>
                <w:sz w:val="20"/>
                <w:szCs w:val="20"/>
              </w:rPr>
              <w:t xml:space="preserve">申告者　</w:t>
            </w:r>
            <w:r w:rsidRPr="00676233">
              <w:rPr>
                <w:rFonts w:hint="eastAsia"/>
                <w:spacing w:val="-20"/>
                <w:sz w:val="20"/>
                <w:szCs w:val="20"/>
              </w:rPr>
              <w:t>(A</w:t>
            </w:r>
            <w:r w:rsidRPr="00676233">
              <w:rPr>
                <w:rFonts w:hint="eastAsia"/>
                <w:spacing w:val="-20"/>
                <w:sz w:val="20"/>
                <w:szCs w:val="20"/>
              </w:rPr>
              <w:t>・</w:t>
            </w:r>
            <w:r w:rsidRPr="00676233">
              <w:rPr>
                <w:rFonts w:hint="eastAsia"/>
                <w:spacing w:val="-20"/>
                <w:sz w:val="20"/>
                <w:szCs w:val="20"/>
              </w:rPr>
              <w:t>B)</w:t>
            </w:r>
          </w:p>
        </w:tc>
        <w:tc>
          <w:tcPr>
            <w:tcW w:w="683" w:type="dxa"/>
          </w:tcPr>
          <w:p w:rsidR="00726A9B" w:rsidRPr="00676233" w:rsidRDefault="00726A9B" w:rsidP="000668A3">
            <w:pPr>
              <w:ind w:left="160" w:hanging="160"/>
              <w:jc w:val="center"/>
              <w:rPr>
                <w:spacing w:val="-20"/>
                <w:sz w:val="20"/>
                <w:szCs w:val="20"/>
              </w:rPr>
            </w:pPr>
            <w:r w:rsidRPr="00676233">
              <w:rPr>
                <w:rFonts w:hint="eastAsia"/>
                <w:spacing w:val="-20"/>
                <w:sz w:val="20"/>
                <w:szCs w:val="20"/>
              </w:rPr>
              <w:t>申告</w:t>
            </w:r>
          </w:p>
          <w:p w:rsidR="00726A9B" w:rsidRPr="00676233" w:rsidRDefault="00726A9B" w:rsidP="000668A3">
            <w:pPr>
              <w:ind w:left="160" w:hanging="160"/>
              <w:jc w:val="center"/>
              <w:rPr>
                <w:spacing w:val="-20"/>
                <w:sz w:val="20"/>
                <w:szCs w:val="20"/>
              </w:rPr>
            </w:pPr>
            <w:r w:rsidRPr="00676233">
              <w:rPr>
                <w:rFonts w:hint="eastAsia"/>
                <w:spacing w:val="-20"/>
                <w:sz w:val="20"/>
                <w:szCs w:val="20"/>
              </w:rPr>
              <w:t>番号</w:t>
            </w:r>
          </w:p>
        </w:tc>
        <w:tc>
          <w:tcPr>
            <w:tcW w:w="2861" w:type="dxa"/>
            <w:vAlign w:val="center"/>
          </w:tcPr>
          <w:p w:rsidR="00726A9B" w:rsidRPr="00676233" w:rsidRDefault="00726A9B" w:rsidP="000668A3">
            <w:pPr>
              <w:ind w:left="160" w:hanging="160"/>
              <w:jc w:val="center"/>
              <w:rPr>
                <w:spacing w:val="-20"/>
                <w:sz w:val="20"/>
                <w:szCs w:val="20"/>
              </w:rPr>
            </w:pPr>
            <w:r w:rsidRPr="00676233">
              <w:rPr>
                <w:rFonts w:hint="eastAsia"/>
                <w:spacing w:val="-20"/>
                <w:sz w:val="20"/>
                <w:szCs w:val="20"/>
              </w:rPr>
              <w:t>企業・団体名</w:t>
            </w:r>
          </w:p>
        </w:tc>
        <w:tc>
          <w:tcPr>
            <w:tcW w:w="3200" w:type="dxa"/>
          </w:tcPr>
          <w:p w:rsidR="00726A9B" w:rsidRPr="00676233" w:rsidRDefault="00726A9B" w:rsidP="000668A3">
            <w:pPr>
              <w:ind w:left="160" w:hanging="160"/>
              <w:jc w:val="center"/>
              <w:rPr>
                <w:spacing w:val="-20"/>
                <w:sz w:val="20"/>
                <w:szCs w:val="20"/>
              </w:rPr>
            </w:pPr>
            <w:r w:rsidRPr="00676233">
              <w:rPr>
                <w:rFonts w:hint="eastAsia"/>
                <w:spacing w:val="-20"/>
                <w:sz w:val="20"/>
                <w:szCs w:val="20"/>
              </w:rPr>
              <w:t>適用（役職・特許名・研究費種類など）</w:t>
            </w:r>
          </w:p>
          <w:p w:rsidR="00726A9B" w:rsidRPr="00676233" w:rsidRDefault="00726A9B" w:rsidP="000668A3">
            <w:pPr>
              <w:ind w:left="160" w:hanging="160"/>
              <w:jc w:val="center"/>
              <w:rPr>
                <w:spacing w:val="-20"/>
                <w:sz w:val="18"/>
                <w:szCs w:val="18"/>
              </w:rPr>
            </w:pPr>
            <w:r w:rsidRPr="00676233">
              <w:rPr>
                <w:rFonts w:hint="eastAsia"/>
                <w:spacing w:val="-20"/>
                <w:sz w:val="18"/>
                <w:szCs w:val="18"/>
              </w:rPr>
              <w:t>＊２の場合は持ち株数および株価を記載</w:t>
            </w:r>
          </w:p>
        </w:tc>
        <w:tc>
          <w:tcPr>
            <w:tcW w:w="1867" w:type="dxa"/>
          </w:tcPr>
          <w:p w:rsidR="00726A9B" w:rsidRPr="00676233" w:rsidRDefault="00726A9B" w:rsidP="000668A3">
            <w:pPr>
              <w:ind w:left="160" w:hanging="160"/>
              <w:jc w:val="center"/>
              <w:rPr>
                <w:spacing w:val="-20"/>
                <w:sz w:val="20"/>
                <w:szCs w:val="20"/>
              </w:rPr>
            </w:pPr>
            <w:r w:rsidRPr="00676233">
              <w:rPr>
                <w:rFonts w:hint="eastAsia"/>
                <w:sz w:val="18"/>
                <w:szCs w:val="18"/>
              </w:rPr>
              <w:t>金額区分</w:t>
            </w:r>
          </w:p>
          <w:p w:rsidR="00726A9B" w:rsidRPr="00676233" w:rsidRDefault="00726A9B" w:rsidP="000668A3">
            <w:pPr>
              <w:ind w:left="160" w:hanging="160"/>
              <w:jc w:val="center"/>
            </w:pPr>
            <w:r w:rsidRPr="00676233">
              <w:rPr>
                <w:rFonts w:hint="eastAsia"/>
                <w:spacing w:val="-20"/>
                <w:sz w:val="18"/>
                <w:szCs w:val="18"/>
              </w:rPr>
              <w:t>（各項目を参照して下さい）</w:t>
            </w:r>
          </w:p>
        </w:tc>
      </w:tr>
      <w:tr w:rsidR="00726A9B" w:rsidRPr="00676233" w:rsidTr="00975D19">
        <w:trPr>
          <w:trHeight w:val="545"/>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72"/>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7"/>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6"/>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69"/>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4"/>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4"/>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4"/>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4"/>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4"/>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4"/>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4"/>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4"/>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726A9B" w:rsidRPr="00676233" w:rsidTr="00975D19">
        <w:trPr>
          <w:trHeight w:val="554"/>
        </w:trPr>
        <w:tc>
          <w:tcPr>
            <w:tcW w:w="959" w:type="dxa"/>
          </w:tcPr>
          <w:p w:rsidR="00726A9B" w:rsidRPr="00676233" w:rsidRDefault="00726A9B" w:rsidP="000668A3"/>
        </w:tc>
        <w:tc>
          <w:tcPr>
            <w:tcW w:w="683" w:type="dxa"/>
          </w:tcPr>
          <w:p w:rsidR="00726A9B" w:rsidRPr="00676233" w:rsidRDefault="00726A9B" w:rsidP="000668A3"/>
        </w:tc>
        <w:tc>
          <w:tcPr>
            <w:tcW w:w="2861" w:type="dxa"/>
          </w:tcPr>
          <w:p w:rsidR="00726A9B" w:rsidRPr="00676233" w:rsidRDefault="00726A9B" w:rsidP="000668A3"/>
        </w:tc>
        <w:tc>
          <w:tcPr>
            <w:tcW w:w="3200" w:type="dxa"/>
          </w:tcPr>
          <w:p w:rsidR="00726A9B" w:rsidRPr="00676233" w:rsidRDefault="00726A9B" w:rsidP="000668A3"/>
        </w:tc>
        <w:tc>
          <w:tcPr>
            <w:tcW w:w="1867" w:type="dxa"/>
          </w:tcPr>
          <w:p w:rsidR="00726A9B" w:rsidRPr="00676233" w:rsidRDefault="00726A9B" w:rsidP="000668A3"/>
        </w:tc>
      </w:tr>
      <w:tr w:rsidR="00A8627B" w:rsidRPr="00676233" w:rsidTr="00975D19">
        <w:trPr>
          <w:gridBefore w:val="3"/>
          <w:wBefore w:w="4503" w:type="dxa"/>
          <w:trHeight w:val="554"/>
        </w:trPr>
        <w:tc>
          <w:tcPr>
            <w:tcW w:w="5067" w:type="dxa"/>
            <w:gridSpan w:val="2"/>
            <w:tcBorders>
              <w:top w:val="nil"/>
              <w:left w:val="nil"/>
              <w:bottom w:val="nil"/>
              <w:right w:val="nil"/>
            </w:tcBorders>
          </w:tcPr>
          <w:p w:rsidR="00A8627B" w:rsidRPr="00975D19" w:rsidRDefault="004E6813" w:rsidP="00975D19">
            <w:pPr>
              <w:jc w:val="right"/>
              <w:rPr>
                <w:rFonts w:ascii="ＭＳ ゴシック" w:eastAsia="ＭＳ ゴシック" w:hAnsi="ＭＳ ゴシック"/>
                <w:sz w:val="20"/>
                <w:szCs w:val="20"/>
                <w:lang w:eastAsia="ja-JP"/>
              </w:rPr>
            </w:pPr>
            <w:r w:rsidRPr="00676233">
              <w:rPr>
                <w:rFonts w:ascii="ＭＳ ゴシック" w:eastAsia="ＭＳ ゴシック" w:hAnsi="ＭＳ ゴシック" w:hint="eastAsia"/>
                <w:sz w:val="20"/>
                <w:szCs w:val="20"/>
              </w:rPr>
              <w:t>＊記載項目数が足りない場合はコピーしてください。</w:t>
            </w:r>
          </w:p>
        </w:tc>
      </w:tr>
    </w:tbl>
    <w:p w:rsidR="00C42A76" w:rsidRPr="000911B6" w:rsidRDefault="00726A9B" w:rsidP="00975D19">
      <w:pPr>
        <w:pageBreakBefore/>
        <w:jc w:val="both"/>
        <w:rPr>
          <w:rFonts w:ascii="ＭＳ 明朝" w:hAnsi="ＭＳ 明朝"/>
          <w:color w:val="000000"/>
          <w:sz w:val="24"/>
        </w:rPr>
      </w:pPr>
      <w:r w:rsidRPr="00975D19">
        <w:rPr>
          <w:rFonts w:asciiTheme="minorEastAsia" w:eastAsiaTheme="minorEastAsia" w:hAnsiTheme="minorEastAsia" w:hint="eastAsia"/>
          <w:sz w:val="24"/>
          <w:lang w:eastAsia="ja-JP"/>
        </w:rPr>
        <w:lastRenderedPageBreak/>
        <w:t>医学系研究</w:t>
      </w:r>
      <w:r w:rsidR="00C42A76" w:rsidRPr="00975D19">
        <w:rPr>
          <w:rFonts w:asciiTheme="minorEastAsia" w:eastAsiaTheme="minorEastAsia" w:hAnsiTheme="minorEastAsia"/>
          <w:color w:val="000000"/>
          <w:sz w:val="24"/>
        </w:rPr>
        <w:t>の利益相反に</w:t>
      </w:r>
      <w:r w:rsidR="00C42A76" w:rsidRPr="000911B6">
        <w:rPr>
          <w:rFonts w:ascii="ＭＳ 明朝" w:hAnsi="ＭＳ 明朝"/>
          <w:color w:val="000000"/>
          <w:sz w:val="24"/>
        </w:rPr>
        <w:t>関する指針施行細則Q&amp;A</w:t>
      </w:r>
    </w:p>
    <w:p w:rsidR="00C42A76" w:rsidRPr="000911B6" w:rsidRDefault="00C42A76">
      <w:pPr>
        <w:rPr>
          <w:color w:val="000000"/>
        </w:rPr>
      </w:pPr>
    </w:p>
    <w:p w:rsidR="00C42A76" w:rsidRDefault="00C42A76">
      <w:pPr>
        <w:ind w:left="630" w:hanging="210"/>
        <w:rPr>
          <w:color w:val="000000"/>
          <w:lang w:eastAsia="ja-JP"/>
        </w:rPr>
      </w:pPr>
      <w:r w:rsidRPr="000911B6">
        <w:rPr>
          <w:color w:val="000000"/>
        </w:rPr>
        <w:t xml:space="preserve">Q1. </w:t>
      </w:r>
      <w:r w:rsidRPr="000911B6">
        <w:rPr>
          <w:color w:val="000000"/>
        </w:rPr>
        <w:t>日本人類遺伝学会で発表をする時には、具体的に、われわれは何をすればいいのでしょうか？（細則第</w:t>
      </w:r>
      <w:r w:rsidRPr="000911B6">
        <w:rPr>
          <w:color w:val="000000"/>
        </w:rPr>
        <w:t>1</w:t>
      </w:r>
      <w:r w:rsidRPr="000911B6">
        <w:rPr>
          <w:color w:val="000000"/>
        </w:rPr>
        <w:t>号に関連）</w:t>
      </w:r>
    </w:p>
    <w:p w:rsidR="004E6813" w:rsidRPr="000911B6" w:rsidRDefault="004E6813">
      <w:pPr>
        <w:ind w:left="630" w:hanging="210"/>
        <w:rPr>
          <w:color w:val="000000"/>
          <w:lang w:eastAsia="ja-JP"/>
        </w:rPr>
      </w:pPr>
    </w:p>
    <w:p w:rsidR="00C42A76" w:rsidRPr="000911B6" w:rsidRDefault="00C42A76">
      <w:pPr>
        <w:ind w:left="630" w:hanging="210"/>
        <w:rPr>
          <w:color w:val="000000"/>
          <w:lang w:eastAsia="ja-JP"/>
        </w:rPr>
      </w:pPr>
      <w:r w:rsidRPr="000911B6">
        <w:rPr>
          <w:color w:val="000000"/>
        </w:rPr>
        <w:t xml:space="preserve">A1. </w:t>
      </w:r>
      <w:r w:rsidRPr="000911B6">
        <w:rPr>
          <w:color w:val="000000"/>
        </w:rPr>
        <w:t>日本人類遺伝学会での発表については、</w:t>
      </w:r>
      <w:r w:rsidR="00EA6408" w:rsidRPr="000911B6">
        <w:rPr>
          <w:color w:val="000000"/>
        </w:rPr>
        <w:t>全共著者</w:t>
      </w:r>
      <w:r w:rsidRPr="000911B6">
        <w:rPr>
          <w:color w:val="000000"/>
        </w:rPr>
        <w:t>の利益相反状態を開示することが必要です。</w:t>
      </w:r>
      <w:r w:rsidR="00101364">
        <w:rPr>
          <w:rFonts w:hint="eastAsia"/>
          <w:color w:val="000000"/>
          <w:lang w:eastAsia="ja-JP"/>
        </w:rPr>
        <w:t>ただし、</w:t>
      </w:r>
      <w:r w:rsidR="00101364">
        <w:rPr>
          <w:rFonts w:hint="eastAsia"/>
          <w:color w:val="000000"/>
          <w:lang w:eastAsia="ja-JP"/>
        </w:rPr>
        <w:t>COI</w:t>
      </w:r>
      <w:r w:rsidR="00101364">
        <w:rPr>
          <w:rFonts w:hint="eastAsia"/>
          <w:color w:val="000000"/>
          <w:lang w:eastAsia="ja-JP"/>
        </w:rPr>
        <w:t>開示スライドにおいては、全ての</w:t>
      </w:r>
      <w:r w:rsidR="00101364">
        <w:rPr>
          <w:rFonts w:hint="eastAsia"/>
          <w:color w:val="000000"/>
          <w:lang w:eastAsia="ja-JP"/>
        </w:rPr>
        <w:t>COI</w:t>
      </w:r>
      <w:r w:rsidR="00101364">
        <w:rPr>
          <w:rFonts w:hint="eastAsia"/>
          <w:color w:val="000000"/>
          <w:lang w:eastAsia="ja-JP"/>
        </w:rPr>
        <w:t>状態を一括して示し、個々の</w:t>
      </w:r>
      <w:r w:rsidR="00101364">
        <w:rPr>
          <w:rFonts w:hint="eastAsia"/>
          <w:color w:val="000000"/>
          <w:lang w:eastAsia="ja-JP"/>
        </w:rPr>
        <w:t>COI</w:t>
      </w:r>
      <w:r w:rsidR="00101364">
        <w:rPr>
          <w:rFonts w:hint="eastAsia"/>
          <w:color w:val="000000"/>
          <w:lang w:eastAsia="ja-JP"/>
        </w:rPr>
        <w:t>がどの著者に属するものであるかを示す必要はありません。</w:t>
      </w:r>
      <w:r w:rsidRPr="000911B6">
        <w:rPr>
          <w:color w:val="000000"/>
        </w:rPr>
        <w:t>なお、</w:t>
      </w:r>
      <w:r w:rsidR="00726A9B">
        <w:rPr>
          <w:rFonts w:ascii="ＭＳ Ｐ明朝" w:eastAsia="ＭＳ Ｐ明朝" w:hAnsi="ＭＳ Ｐ明朝" w:hint="eastAsia"/>
          <w:sz w:val="23"/>
          <w:lang w:eastAsia="ja-JP"/>
        </w:rPr>
        <w:t>医学系研究</w:t>
      </w:r>
      <w:r w:rsidRPr="000911B6">
        <w:rPr>
          <w:color w:val="000000"/>
        </w:rPr>
        <w:t>は、学会発表を行うだけでは学術的に十分とは認められておらず、論文にすることが重要と考えられております。従って、影響力のある</w:t>
      </w:r>
      <w:r w:rsidR="00726A9B">
        <w:rPr>
          <w:rFonts w:ascii="ＭＳ Ｐ明朝" w:eastAsia="ＭＳ Ｐ明朝" w:hAnsi="ＭＳ Ｐ明朝" w:hint="eastAsia"/>
          <w:sz w:val="23"/>
          <w:lang w:eastAsia="ja-JP"/>
        </w:rPr>
        <w:t>医学系研究</w:t>
      </w:r>
      <w:r w:rsidRPr="000911B6">
        <w:rPr>
          <w:color w:val="000000"/>
        </w:rPr>
        <w:t>の結果については論文として投稿されますので、</w:t>
      </w:r>
      <w:r w:rsidR="00101364">
        <w:rPr>
          <w:rFonts w:hint="eastAsia"/>
          <w:color w:val="000000"/>
          <w:lang w:eastAsia="ja-JP"/>
        </w:rPr>
        <w:t>この段階で</w:t>
      </w:r>
      <w:r w:rsidRPr="000911B6">
        <w:rPr>
          <w:color w:val="000000"/>
        </w:rPr>
        <w:t>全共著者の利益相反状態を</w:t>
      </w:r>
      <w:r w:rsidR="00101364">
        <w:rPr>
          <w:rFonts w:hint="eastAsia"/>
          <w:color w:val="000000"/>
          <w:lang w:eastAsia="ja-JP"/>
        </w:rPr>
        <w:t>著者毎に</w:t>
      </w:r>
      <w:r w:rsidRPr="000911B6">
        <w:rPr>
          <w:color w:val="000000"/>
        </w:rPr>
        <w:t>開示していただくことになります。一例を示します。</w:t>
      </w:r>
    </w:p>
    <w:p w:rsidR="00C42A76" w:rsidRPr="000911B6" w:rsidRDefault="00C42A76">
      <w:pPr>
        <w:rPr>
          <w:color w:val="000000"/>
        </w:rPr>
      </w:pPr>
    </w:p>
    <w:p w:rsidR="00C42A76" w:rsidRPr="000911B6" w:rsidRDefault="00C42A76" w:rsidP="00975D19">
      <w:pPr>
        <w:wordWrap w:val="0"/>
        <w:ind w:left="630" w:hanging="210"/>
        <w:jc w:val="right"/>
        <w:rPr>
          <w:color w:val="000000"/>
          <w:lang w:eastAsia="ja-JP"/>
        </w:rPr>
      </w:pPr>
      <w:r w:rsidRPr="000911B6">
        <w:rPr>
          <w:color w:val="000000"/>
        </w:rPr>
        <w:t>（様式１</w:t>
      </w:r>
      <w:r w:rsidR="006C7092">
        <w:rPr>
          <w:rFonts w:hint="eastAsia"/>
          <w:color w:val="000000"/>
          <w:lang w:eastAsia="ja-JP"/>
        </w:rPr>
        <w:t>記載例</w:t>
      </w:r>
      <w:r w:rsidRPr="000911B6">
        <w:rPr>
          <w:color w:val="000000"/>
        </w:rPr>
        <w:t>）</w:t>
      </w:r>
    </w:p>
    <w:p w:rsidR="00C42A76" w:rsidRPr="000911B6" w:rsidRDefault="003D72F3">
      <w:pPr>
        <w:ind w:left="631" w:hanging="211"/>
        <w:jc w:val="center"/>
        <w:rPr>
          <w:b/>
          <w:color w:val="000000"/>
        </w:rPr>
      </w:pPr>
      <w:r>
        <w:rPr>
          <w:rFonts w:hint="eastAsia"/>
          <w:b/>
          <w:color w:val="000000"/>
          <w:lang w:eastAsia="ja-JP"/>
        </w:rPr>
        <w:t>著者</w:t>
      </w:r>
      <w:r w:rsidR="00C42A76" w:rsidRPr="000911B6">
        <w:rPr>
          <w:b/>
          <w:color w:val="000000"/>
        </w:rPr>
        <w:t>の利益相反自己申告書</w:t>
      </w:r>
      <w:r w:rsidR="00C42A76" w:rsidRPr="000911B6">
        <w:rPr>
          <w:b/>
          <w:color w:val="000000"/>
        </w:rPr>
        <w:t>(</w:t>
      </w:r>
      <w:r w:rsidR="00C42A76" w:rsidRPr="000911B6">
        <w:rPr>
          <w:b/>
          <w:color w:val="000000"/>
        </w:rPr>
        <w:t>例</w:t>
      </w:r>
      <w:r w:rsidR="00C42A76" w:rsidRPr="000911B6">
        <w:rPr>
          <w:b/>
          <w:color w:val="000000"/>
        </w:rPr>
        <w:t>)</w:t>
      </w:r>
    </w:p>
    <w:p w:rsidR="005B3B29" w:rsidRPr="00975D19" w:rsidRDefault="003D72F3" w:rsidP="005B3B29">
      <w:pPr>
        <w:pStyle w:val="Default"/>
        <w:ind w:right="805"/>
        <w:rPr>
          <w:rFonts w:asciiTheme="minorEastAsia" w:eastAsiaTheme="minorEastAsia" w:hAnsiTheme="minorEastAsia"/>
          <w:sz w:val="20"/>
          <w:szCs w:val="20"/>
          <w:u w:val="single"/>
          <w:lang w:eastAsia="ja-JP"/>
        </w:rPr>
      </w:pPr>
      <w:r>
        <w:rPr>
          <w:rFonts w:asciiTheme="minorEastAsia" w:eastAsiaTheme="minorEastAsia" w:hAnsiTheme="minorEastAsia" w:hint="eastAsia"/>
          <w:sz w:val="20"/>
          <w:szCs w:val="20"/>
          <w:lang w:eastAsia="ja-JP"/>
        </w:rPr>
        <w:t>著者</w:t>
      </w:r>
      <w:r w:rsidR="00C42A76" w:rsidRPr="00975D19">
        <w:rPr>
          <w:rFonts w:asciiTheme="minorEastAsia" w:eastAsiaTheme="minorEastAsia" w:hAnsiTheme="minorEastAsia"/>
          <w:sz w:val="20"/>
          <w:szCs w:val="20"/>
        </w:rPr>
        <w:t>氏名</w:t>
      </w:r>
      <w:r w:rsidR="00C42A76" w:rsidRPr="00975D19">
        <w:rPr>
          <w:rFonts w:asciiTheme="minorEastAsia" w:eastAsiaTheme="minorEastAsia" w:hAnsiTheme="minorEastAsia"/>
          <w:sz w:val="20"/>
          <w:szCs w:val="20"/>
          <w:u w:val="single"/>
        </w:rPr>
        <w:t xml:space="preserve">　　磯○ 波○　</w:t>
      </w:r>
    </w:p>
    <w:p w:rsidR="00227CF8" w:rsidRDefault="00227CF8" w:rsidP="005B3B29">
      <w:pPr>
        <w:pStyle w:val="Default"/>
        <w:ind w:right="805"/>
        <w:rPr>
          <w:sz w:val="20"/>
          <w:u w:val="single"/>
          <w:lang w:eastAsia="ja-JP"/>
        </w:rPr>
      </w:pPr>
    </w:p>
    <w:p w:rsidR="00227CF8" w:rsidRPr="00975D19" w:rsidRDefault="00227CF8" w:rsidP="00975D19">
      <w:pPr>
        <w:rPr>
          <w:rFonts w:asciiTheme="minorEastAsia" w:eastAsiaTheme="minorEastAsia" w:hAnsiTheme="minorEastAsia"/>
          <w:color w:val="000000"/>
          <w:sz w:val="20"/>
          <w:szCs w:val="20"/>
          <w:lang w:eastAsia="ja-JP"/>
        </w:rPr>
      </w:pPr>
      <w:r w:rsidRPr="00975D19">
        <w:rPr>
          <w:rFonts w:asciiTheme="minorEastAsia" w:eastAsiaTheme="minorEastAsia" w:hAnsiTheme="minorEastAsia" w:hint="eastAsia"/>
          <w:color w:val="000000"/>
          <w:sz w:val="20"/>
          <w:szCs w:val="20"/>
        </w:rPr>
        <w:t>（</w:t>
      </w:r>
      <w:r w:rsidRPr="00975D19">
        <w:rPr>
          <w:rFonts w:asciiTheme="minorEastAsia" w:eastAsiaTheme="minorEastAsia" w:hAnsiTheme="minorEastAsia" w:hint="eastAsia"/>
          <w:color w:val="000000"/>
          <w:sz w:val="20"/>
          <w:szCs w:val="20"/>
          <w:u w:val="single"/>
        </w:rPr>
        <w:t>著者全員</w:t>
      </w:r>
      <w:r w:rsidRPr="00975D19">
        <w:rPr>
          <w:rFonts w:asciiTheme="minorEastAsia" w:eastAsiaTheme="minorEastAsia" w:hAnsiTheme="minorEastAsia" w:hint="eastAsia"/>
          <w:color w:val="000000"/>
          <w:sz w:val="20"/>
          <w:szCs w:val="20"/>
        </w:rPr>
        <w:t>について、投稿時点の前の年から</w:t>
      </w:r>
      <w:r w:rsidRPr="00975D19">
        <w:rPr>
          <w:rFonts w:asciiTheme="minorEastAsia" w:eastAsiaTheme="minorEastAsia" w:hAnsiTheme="minorEastAsia" w:hint="eastAsia"/>
          <w:b/>
          <w:color w:val="000000"/>
          <w:sz w:val="20"/>
          <w:szCs w:val="20"/>
        </w:rPr>
        <w:t>過去３年間および出版受理時点までの期間を対象に</w:t>
      </w:r>
      <w:r w:rsidRPr="00975D19">
        <w:rPr>
          <w:rFonts w:asciiTheme="minorEastAsia" w:eastAsiaTheme="minorEastAsia" w:hAnsiTheme="minorEastAsia" w:hint="eastAsia"/>
          <w:color w:val="000000"/>
          <w:sz w:val="20"/>
          <w:szCs w:val="20"/>
        </w:rPr>
        <w:t>、発表内容に関係する企業・組織または団体との</w:t>
      </w:r>
      <w:r w:rsidRPr="00975D19">
        <w:rPr>
          <w:rFonts w:asciiTheme="minorEastAsia" w:eastAsiaTheme="minorEastAsia" w:hAnsiTheme="minorEastAsia"/>
          <w:color w:val="000000"/>
          <w:sz w:val="20"/>
          <w:szCs w:val="20"/>
        </w:rPr>
        <w:t>COI</w:t>
      </w:r>
      <w:r w:rsidRPr="00975D19">
        <w:rPr>
          <w:rFonts w:asciiTheme="minorEastAsia" w:eastAsiaTheme="minorEastAsia" w:hAnsiTheme="minorEastAsia" w:hint="eastAsia"/>
          <w:color w:val="000000"/>
          <w:sz w:val="20"/>
          <w:szCs w:val="20"/>
        </w:rPr>
        <w:t>状態を</w:t>
      </w:r>
      <w:r w:rsidRPr="00975D19">
        <w:rPr>
          <w:rFonts w:asciiTheme="minorEastAsia" w:eastAsiaTheme="minorEastAsia" w:hAnsiTheme="minorEastAsia" w:hint="eastAsia"/>
          <w:color w:val="000000"/>
          <w:sz w:val="20"/>
          <w:szCs w:val="20"/>
          <w:u w:val="single"/>
        </w:rPr>
        <w:t>著者ごとに</w:t>
      </w:r>
      <w:r w:rsidRPr="00975D19">
        <w:rPr>
          <w:rFonts w:asciiTheme="minorEastAsia" w:eastAsiaTheme="minorEastAsia" w:hAnsiTheme="minorEastAsia" w:hint="eastAsia"/>
          <w:color w:val="000000"/>
          <w:sz w:val="20"/>
          <w:szCs w:val="20"/>
        </w:rPr>
        <w:t>自己申告記載）</w:t>
      </w:r>
    </w:p>
    <w:p w:rsidR="005B3B29" w:rsidRPr="00A54107" w:rsidRDefault="005B3B29" w:rsidP="005B3B29">
      <w:pPr>
        <w:pStyle w:val="Default"/>
        <w:jc w:val="right"/>
        <w:rPr>
          <w:rFonts w:ascii="ＭＳ Ｐ明朝" w:eastAsia="ＭＳ Ｐ明朝" w:hAnsi="ＭＳ Ｐ明朝"/>
          <w:b/>
          <w:color w:val="auto"/>
          <w:sz w:val="23"/>
        </w:rPr>
      </w:pPr>
    </w:p>
    <w:tbl>
      <w:tblPr>
        <w:tblW w:w="9762" w:type="dxa"/>
        <w:tblInd w:w="-5" w:type="dxa"/>
        <w:tblLayout w:type="fixed"/>
        <w:tblLook w:val="0000" w:firstRow="0" w:lastRow="0" w:firstColumn="0" w:lastColumn="0" w:noHBand="0" w:noVBand="0"/>
      </w:tblPr>
      <w:tblGrid>
        <w:gridCol w:w="1569"/>
        <w:gridCol w:w="4214"/>
        <w:gridCol w:w="1148"/>
        <w:gridCol w:w="2831"/>
      </w:tblGrid>
      <w:tr w:rsidR="005B3B29" w:rsidRPr="00A54107" w:rsidTr="00975D19">
        <w:trPr>
          <w:trHeight w:hRule="exact" w:val="851"/>
        </w:trPr>
        <w:tc>
          <w:tcPr>
            <w:tcW w:w="1569" w:type="dxa"/>
            <w:tcBorders>
              <w:top w:val="single" w:sz="4" w:space="0" w:color="000000"/>
              <w:left w:val="single" w:sz="4" w:space="0" w:color="000000"/>
              <w:bottom w:val="single" w:sz="4" w:space="0" w:color="000000"/>
            </w:tcBorders>
            <w:shd w:val="clear" w:color="auto" w:fill="auto"/>
            <w:vAlign w:val="center"/>
          </w:tcPr>
          <w:p w:rsidR="005B3B29" w:rsidRPr="00A54107" w:rsidRDefault="005B3B29" w:rsidP="000668A3">
            <w:pPr>
              <w:pStyle w:val="Default"/>
              <w:snapToGrid w:val="0"/>
              <w:jc w:val="center"/>
              <w:rPr>
                <w:rFonts w:ascii="ＭＳ Ｐ明朝" w:eastAsia="ＭＳ Ｐ明朝" w:hAnsi="ＭＳ Ｐ明朝"/>
                <w:color w:val="auto"/>
                <w:sz w:val="23"/>
              </w:rPr>
            </w:pPr>
          </w:p>
        </w:tc>
        <w:tc>
          <w:tcPr>
            <w:tcW w:w="4214" w:type="dxa"/>
            <w:tcBorders>
              <w:top w:val="single" w:sz="4" w:space="0" w:color="000000"/>
              <w:left w:val="single" w:sz="4" w:space="0" w:color="000000"/>
              <w:bottom w:val="single" w:sz="4" w:space="0" w:color="000000"/>
            </w:tcBorders>
            <w:shd w:val="clear" w:color="auto" w:fill="auto"/>
            <w:vAlign w:val="center"/>
          </w:tcPr>
          <w:p w:rsidR="005B3B29" w:rsidRPr="00A54107" w:rsidRDefault="005B3B29" w:rsidP="000668A3">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金額</w:t>
            </w:r>
          </w:p>
        </w:tc>
        <w:tc>
          <w:tcPr>
            <w:tcW w:w="1148" w:type="dxa"/>
            <w:tcBorders>
              <w:top w:val="single" w:sz="4" w:space="0" w:color="000000"/>
              <w:left w:val="single" w:sz="4" w:space="0" w:color="000000"/>
              <w:bottom w:val="single" w:sz="4" w:space="0" w:color="000000"/>
            </w:tcBorders>
            <w:shd w:val="clear" w:color="auto" w:fill="auto"/>
            <w:vAlign w:val="center"/>
          </w:tcPr>
          <w:p w:rsidR="005B3B29" w:rsidRPr="00A54107" w:rsidRDefault="005B3B29" w:rsidP="000668A3">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該当の状況</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B29" w:rsidRPr="00A54107" w:rsidRDefault="005B3B29" w:rsidP="000668A3">
            <w:pPr>
              <w:pStyle w:val="Default"/>
              <w:snapToGrid w:val="0"/>
              <w:jc w:val="center"/>
              <w:rPr>
                <w:rFonts w:ascii="ＭＳ Ｐ明朝" w:eastAsia="ＭＳ Ｐ明朝" w:hAnsi="ＭＳ Ｐ明朝"/>
                <w:color w:val="auto"/>
                <w:sz w:val="23"/>
              </w:rPr>
            </w:pPr>
            <w:r w:rsidRPr="00A54107">
              <w:rPr>
                <w:rFonts w:ascii="ＭＳ Ｐ明朝" w:eastAsia="ＭＳ Ｐ明朝" w:hAnsi="ＭＳ Ｐ明朝"/>
                <w:color w:val="auto"/>
                <w:sz w:val="23"/>
              </w:rPr>
              <w:t>該当の有る場合、企業名等</w:t>
            </w:r>
          </w:p>
        </w:tc>
      </w:tr>
      <w:tr w:rsidR="005B3B29" w:rsidRPr="00966A11" w:rsidTr="00975D19">
        <w:trPr>
          <w:trHeight w:hRule="exact" w:val="841"/>
        </w:trPr>
        <w:tc>
          <w:tcPr>
            <w:tcW w:w="1569" w:type="dxa"/>
            <w:tcBorders>
              <w:top w:val="single" w:sz="4" w:space="0" w:color="000000"/>
              <w:left w:val="single" w:sz="4" w:space="0" w:color="000000"/>
              <w:bottom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color w:val="auto"/>
                <w:sz w:val="21"/>
                <w:szCs w:val="21"/>
              </w:rPr>
              <w:t>役員・顧問職</w:t>
            </w:r>
            <w:r w:rsidR="00966A11" w:rsidRPr="00975D19">
              <w:rPr>
                <w:rFonts w:asciiTheme="minorEastAsia" w:eastAsiaTheme="minorEastAsia" w:hAnsiTheme="minorEastAsia" w:hint="eastAsia"/>
                <w:color w:val="auto"/>
                <w:sz w:val="21"/>
                <w:szCs w:val="21"/>
                <w:lang w:eastAsia="ja-JP"/>
              </w:rPr>
              <w:t>の就任</w:t>
            </w:r>
          </w:p>
        </w:tc>
        <w:tc>
          <w:tcPr>
            <w:tcW w:w="4214" w:type="dxa"/>
            <w:tcBorders>
              <w:top w:val="single" w:sz="4" w:space="0" w:color="000000"/>
              <w:left w:val="single" w:sz="4" w:space="0" w:color="000000"/>
              <w:bottom w:val="single" w:sz="4" w:space="0" w:color="000000"/>
            </w:tcBorders>
            <w:shd w:val="clear" w:color="auto" w:fill="auto"/>
            <w:vAlign w:val="center"/>
          </w:tcPr>
          <w:p w:rsidR="005B3B29" w:rsidRPr="00975D19" w:rsidRDefault="00966A11" w:rsidP="000668A3">
            <w:pPr>
              <w:pStyle w:val="Default"/>
              <w:snapToGrid w:val="0"/>
              <w:jc w:val="center"/>
              <w:rPr>
                <w:rFonts w:asciiTheme="minorEastAsia" w:eastAsiaTheme="minorEastAsia" w:hAnsiTheme="minorEastAsia"/>
                <w:color w:val="auto"/>
                <w:sz w:val="20"/>
                <w:szCs w:val="20"/>
                <w:lang w:eastAsia="ja-JP"/>
              </w:rPr>
            </w:pPr>
            <w:r w:rsidRPr="00975D19">
              <w:rPr>
                <w:rFonts w:asciiTheme="minorEastAsia" w:eastAsiaTheme="minorEastAsia" w:hAnsiTheme="minorEastAsia"/>
                <w:sz w:val="20"/>
                <w:szCs w:val="20"/>
              </w:rPr>
              <w:t>1つの企業・団体から年間100万円以上</w:t>
            </w:r>
          </w:p>
        </w:tc>
        <w:tc>
          <w:tcPr>
            <w:tcW w:w="1148" w:type="dxa"/>
            <w:tcBorders>
              <w:top w:val="single" w:sz="4" w:space="0" w:color="000000"/>
              <w:left w:val="single" w:sz="4" w:space="0" w:color="000000"/>
              <w:bottom w:val="single" w:sz="4" w:space="0" w:color="000000"/>
            </w:tcBorders>
            <w:shd w:val="clear" w:color="auto" w:fill="auto"/>
            <w:vAlign w:val="center"/>
          </w:tcPr>
          <w:p w:rsidR="005B3B29" w:rsidRPr="00975D19" w:rsidRDefault="00450B3B" w:rsidP="000668A3">
            <w:pPr>
              <w:pStyle w:val="Default"/>
              <w:snapToGrid w:val="0"/>
              <w:jc w:val="center"/>
              <w:rPr>
                <w:rFonts w:asciiTheme="minorEastAsia" w:eastAsiaTheme="minorEastAsia" w:hAnsiTheme="minorEastAsia"/>
                <w:color w:val="auto"/>
                <w:sz w:val="21"/>
                <w:szCs w:val="21"/>
              </w:rPr>
            </w:pPr>
            <w:r w:rsidRPr="00975D19" w:rsidDel="005B3B29">
              <w:rPr>
                <w:rFonts w:asciiTheme="minorEastAsia" w:eastAsiaTheme="minorEastAsia" w:hAnsiTheme="minorEastAsia"/>
                <w:b/>
                <w:noProof/>
                <w:sz w:val="21"/>
                <w:szCs w:val="21"/>
                <w:lang w:eastAsia="ja-JP"/>
              </w:rPr>
              <mc:AlternateContent>
                <mc:Choice Requires="wps">
                  <w:drawing>
                    <wp:anchor distT="0" distB="0" distL="114300" distR="114300" simplePos="0" relativeHeight="251680768" behindDoc="0" locked="0" layoutInCell="1" allowOverlap="1" wp14:anchorId="134C9939" wp14:editId="7C9EE28A">
                      <wp:simplePos x="0" y="0"/>
                      <wp:positionH relativeFrom="column">
                        <wp:posOffset>13335</wp:posOffset>
                      </wp:positionH>
                      <wp:positionV relativeFrom="paragraph">
                        <wp:posOffset>-19685</wp:posOffset>
                      </wp:positionV>
                      <wp:extent cx="294640" cy="240030"/>
                      <wp:effectExtent l="0" t="0" r="10160" b="2667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0030"/>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1.05pt;margin-top:-1.55pt;width:23.2pt;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ZscwIAAOsEAAAOAAAAZHJzL2Uyb0RvYy54bWysVNuO2yAQfa/Uf0C8J77EySbWOqtVHFeV&#10;tt2Vtv0AYnCMioECibOt+u8dcJJNui9VVT/ggYHhnDMz3N4dOoH2zFiuZIGTcYwRk7WiXG4L/PVL&#10;NZpjZB2RlAglWYFfmMV3y/fvbnuds1S1SlBmEASRNu91gVvndB5Ftm5ZR+xYaSbB2SjTEQdTs42o&#10;IT1E70SUxvEs6pWh2qiaWQur5eDEyxC/aVjtHpvGModEgQGbC6MJ48aP0fKW5FtDdMvrIwzyDyg6&#10;wiVceg5VEkfQzvA3oTpeG2VV48a16iLVNLxmgQOwSeI/2Dy3RLPABcSx+iyT/X9h68/7J4M4LfAk&#10;xUiSDnL0uCcCJUGbXtsctjzrJ+PZWf2g6m8WSbVqidyye2NU3zJCAVHitYyuDviJhaNo039SFCKT&#10;nVNBpkNjOh8QBECHkI2XczbYwaEaFtNFNssgZzW40iyOJwFRRPLTYW2s+8BUh7xRYCYE19brRXKy&#10;f7DO4yH5aZdflqriQoScC4n6As8m0zgcsEpw6p2BptluVsIg0KHAVRXDF8iBAJfbjNpJGoJ5CdZH&#10;2xEuBhsuF9LHA0YA52gNZfFzES/W8/U8G2XpbD3K4rIc3VerbDSrkptpOSlXqzL55aElWd5ySpn0&#10;6E4lmmR/VwLHZhmK61ykVyzsNdkKvrdko2sYQVhgdfoHdiH3Pt2++Wy+UfQFUm/U0HPwRoDRKvMD&#10;ox76rcD2+44YhpH4KKF8brJ0MYUGDZP5fAGJN5eOzYWDyBoCFdhhNJgrN7T0Thu+beGeJCRVqnso&#10;uIaHSnjFdCxT6KiA/9j9vmUv52HX6xu1/A0AAP//AwBQSwMEFAAGAAgAAAAhAMOnu8veAAAABgEA&#10;AA8AAABkcnMvZG93bnJldi54bWxMjkFLw0AUhO+C/2F5ghdpN21qjTGbooJCUQSjF2+v2dckmt0N&#10;u5s2/nufJz0NwwwzX7GZTC8O5EPnrILFPAFBtna6s42C97eHWQYiRLQae2dJwTcF2JSnJwXm2h3t&#10;Kx2q2AgesSFHBW2MQy5lqFsyGOZuIMvZ3nmDka1vpPZ45HHTy2WSrKXBzvJDiwPdt1R/VaNRsPep&#10;/ny6ruL2bv2M2cf24vGFRqXOz6bbGxCRpvhXhl98RoeSmXZutDqIXsFywUUFs5SV41V2CWKnIF1d&#10;gSwL+R+//AEAAP//AwBQSwECLQAUAAYACAAAACEAtoM4kv4AAADhAQAAEwAAAAAAAAAAAAAAAAAA&#10;AAAAW0NvbnRlbnRfVHlwZXNdLnhtbFBLAQItABQABgAIAAAAIQA4/SH/1gAAAJQBAAALAAAAAAAA&#10;AAAAAAAAAC8BAABfcmVscy8ucmVsc1BLAQItABQABgAIAAAAIQDwaZZscwIAAOsEAAAOAAAAAAAA&#10;AAAAAAAAAC4CAABkcnMvZTJvRG9jLnhtbFBLAQItABQABgAIAAAAIQDDp7vL3gAAAAYBAAAPAAAA&#10;AAAAAAAAAAAAAM0EAABkcnMvZG93bnJldi54bWxQSwUGAAAAAAQABADzAAAA2AUAAAAA&#10;" filled="f" strokecolor="red" strokeweight=".5pt">
                      <v:textbox inset="5.85pt,.7pt,5.85pt,.7pt"/>
                    </v:oval>
                  </w:pict>
                </mc:Fallback>
              </mc:AlternateContent>
            </w:r>
            <w:r w:rsidR="005B3B29" w:rsidRPr="00975D19">
              <w:rPr>
                <w:rFonts w:asciiTheme="minorEastAsia" w:eastAsiaTheme="minorEastAsia" w:hAnsiTheme="minorEastAsia"/>
                <w:color w:val="auto"/>
                <w:sz w:val="21"/>
                <w:szCs w:val="21"/>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B29" w:rsidRPr="00975D19" w:rsidRDefault="00450B3B" w:rsidP="000668A3">
            <w:pPr>
              <w:pStyle w:val="Default"/>
              <w:snapToGrid w:val="0"/>
              <w:jc w:val="center"/>
              <w:rPr>
                <w:rFonts w:asciiTheme="minorEastAsia" w:eastAsiaTheme="minorEastAsia" w:hAnsiTheme="minorEastAsia"/>
                <w:color w:val="auto"/>
                <w:sz w:val="21"/>
                <w:szCs w:val="21"/>
                <w:lang w:eastAsia="ja-JP"/>
              </w:rPr>
            </w:pPr>
            <w:r w:rsidRPr="00975D19">
              <w:rPr>
                <w:rFonts w:asciiTheme="minorEastAsia" w:eastAsiaTheme="minorEastAsia" w:hAnsiTheme="minorEastAsia"/>
                <w:color w:val="auto"/>
                <w:sz w:val="21"/>
                <w:szCs w:val="21"/>
                <w:lang w:eastAsia="ja-JP"/>
              </w:rPr>
              <w:t>A薬品</w:t>
            </w:r>
          </w:p>
        </w:tc>
      </w:tr>
      <w:tr w:rsidR="005B3B29" w:rsidRPr="00966A11" w:rsidTr="00975D19">
        <w:trPr>
          <w:trHeight w:hRule="exact" w:val="425"/>
        </w:trPr>
        <w:tc>
          <w:tcPr>
            <w:tcW w:w="1569" w:type="dxa"/>
            <w:tcBorders>
              <w:top w:val="single" w:sz="4" w:space="0" w:color="000000"/>
              <w:left w:val="single" w:sz="4" w:space="0" w:color="000000"/>
              <w:bottom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color w:val="auto"/>
                <w:sz w:val="21"/>
                <w:szCs w:val="21"/>
              </w:rPr>
              <w:t>株</w:t>
            </w:r>
            <w:r w:rsidR="00966A11">
              <w:rPr>
                <w:rFonts w:asciiTheme="minorEastAsia" w:eastAsiaTheme="minorEastAsia" w:hAnsiTheme="minorEastAsia" w:hint="eastAsia"/>
                <w:color w:val="auto"/>
                <w:sz w:val="21"/>
                <w:szCs w:val="21"/>
                <w:lang w:eastAsia="ja-JP"/>
              </w:rPr>
              <w:t>式</w:t>
            </w:r>
          </w:p>
        </w:tc>
        <w:tc>
          <w:tcPr>
            <w:tcW w:w="4214" w:type="dxa"/>
            <w:tcBorders>
              <w:top w:val="single" w:sz="4" w:space="0" w:color="000000"/>
              <w:left w:val="single" w:sz="4" w:space="0" w:color="000000"/>
              <w:bottom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0"/>
                <w:szCs w:val="20"/>
              </w:rPr>
            </w:pPr>
            <w:r w:rsidRPr="00975D19">
              <w:rPr>
                <w:rFonts w:asciiTheme="minorEastAsia" w:eastAsiaTheme="minorEastAsia" w:hAnsiTheme="minorEastAsia"/>
                <w:color w:val="auto"/>
                <w:sz w:val="20"/>
                <w:szCs w:val="20"/>
              </w:rPr>
              <w:t>利益100万円以上/全株式の5%以上</w:t>
            </w:r>
          </w:p>
        </w:tc>
        <w:tc>
          <w:tcPr>
            <w:tcW w:w="1148" w:type="dxa"/>
            <w:tcBorders>
              <w:top w:val="single" w:sz="4" w:space="0" w:color="000000"/>
              <w:left w:val="single" w:sz="4" w:space="0" w:color="000000"/>
              <w:bottom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color w:val="auto"/>
                <w:sz w:val="21"/>
                <w:szCs w:val="21"/>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0B3B" w:rsidRPr="00975D19" w:rsidRDefault="00450B3B" w:rsidP="00450B3B">
            <w:pPr>
              <w:pStyle w:val="Default"/>
              <w:snapToGrid w:val="0"/>
              <w:jc w:val="center"/>
              <w:rPr>
                <w:rFonts w:asciiTheme="minorEastAsia" w:eastAsiaTheme="minorEastAsia" w:hAnsiTheme="minorEastAsia"/>
                <w:color w:val="auto"/>
                <w:sz w:val="21"/>
                <w:szCs w:val="21"/>
                <w:lang w:eastAsia="ja-JP"/>
              </w:rPr>
            </w:pPr>
            <w:r w:rsidRPr="00975D19">
              <w:rPr>
                <w:rFonts w:asciiTheme="minorEastAsia" w:eastAsiaTheme="minorEastAsia" w:hAnsiTheme="minorEastAsia"/>
                <w:color w:val="auto"/>
                <w:sz w:val="21"/>
                <w:szCs w:val="21"/>
                <w:lang w:eastAsia="ja-JP"/>
              </w:rPr>
              <w:t>A薬品、B薬品</w:t>
            </w:r>
          </w:p>
        </w:tc>
      </w:tr>
      <w:tr w:rsidR="005B3B29" w:rsidRPr="00966A11" w:rsidTr="00975D19">
        <w:trPr>
          <w:trHeight w:hRule="exact" w:val="431"/>
        </w:trPr>
        <w:tc>
          <w:tcPr>
            <w:tcW w:w="1569" w:type="dxa"/>
            <w:tcBorders>
              <w:top w:val="single" w:sz="4" w:space="0" w:color="000000"/>
              <w:left w:val="single" w:sz="4" w:space="0" w:color="000000"/>
              <w:bottom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color w:val="auto"/>
                <w:sz w:val="21"/>
                <w:szCs w:val="21"/>
              </w:rPr>
              <w:t>特許使用料</w:t>
            </w:r>
          </w:p>
        </w:tc>
        <w:tc>
          <w:tcPr>
            <w:tcW w:w="4214" w:type="dxa"/>
            <w:tcBorders>
              <w:top w:val="single" w:sz="4" w:space="0" w:color="000000"/>
              <w:left w:val="single" w:sz="4" w:space="0" w:color="000000"/>
              <w:bottom w:val="single" w:sz="4" w:space="0" w:color="000000"/>
            </w:tcBorders>
            <w:shd w:val="clear" w:color="auto" w:fill="auto"/>
            <w:vAlign w:val="center"/>
          </w:tcPr>
          <w:p w:rsidR="005B3B29" w:rsidRPr="00975D19" w:rsidRDefault="00966A11" w:rsidP="000668A3">
            <w:pPr>
              <w:pStyle w:val="Default"/>
              <w:snapToGrid w:val="0"/>
              <w:jc w:val="center"/>
              <w:rPr>
                <w:rFonts w:asciiTheme="minorEastAsia" w:eastAsiaTheme="minorEastAsia" w:hAnsiTheme="minorEastAsia"/>
                <w:color w:val="auto"/>
                <w:sz w:val="20"/>
                <w:szCs w:val="20"/>
              </w:rPr>
            </w:pPr>
            <w:r w:rsidRPr="00975D19">
              <w:rPr>
                <w:rFonts w:asciiTheme="minorEastAsia" w:eastAsiaTheme="minorEastAsia" w:hAnsiTheme="minorEastAsia" w:hint="eastAsia"/>
                <w:color w:val="auto"/>
                <w:sz w:val="20"/>
                <w:szCs w:val="20"/>
                <w:lang w:eastAsia="ja-JP"/>
              </w:rPr>
              <w:t>１つにつき年間</w:t>
            </w:r>
            <w:r w:rsidR="005B3B29" w:rsidRPr="00975D19">
              <w:rPr>
                <w:rFonts w:asciiTheme="minorEastAsia" w:eastAsiaTheme="minorEastAsia" w:hAnsiTheme="minorEastAsia"/>
                <w:color w:val="auto"/>
                <w:sz w:val="20"/>
                <w:szCs w:val="20"/>
              </w:rPr>
              <w:t>100万円以上</w:t>
            </w:r>
          </w:p>
        </w:tc>
        <w:tc>
          <w:tcPr>
            <w:tcW w:w="1148" w:type="dxa"/>
            <w:tcBorders>
              <w:top w:val="single" w:sz="4" w:space="0" w:color="000000"/>
              <w:left w:val="single" w:sz="4" w:space="0" w:color="000000"/>
              <w:bottom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color w:val="auto"/>
                <w:sz w:val="21"/>
                <w:szCs w:val="21"/>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p>
        </w:tc>
      </w:tr>
      <w:tr w:rsidR="005B3B29" w:rsidRPr="00966A11" w:rsidTr="00975D19">
        <w:trPr>
          <w:trHeight w:hRule="exact" w:val="837"/>
        </w:trPr>
        <w:tc>
          <w:tcPr>
            <w:tcW w:w="1569" w:type="dxa"/>
            <w:tcBorders>
              <w:top w:val="single" w:sz="4" w:space="0" w:color="000000"/>
              <w:left w:val="single" w:sz="4" w:space="0" w:color="000000"/>
              <w:bottom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color w:val="auto"/>
                <w:sz w:val="21"/>
                <w:szCs w:val="21"/>
              </w:rPr>
              <w:t>講演料など</w:t>
            </w:r>
          </w:p>
        </w:tc>
        <w:tc>
          <w:tcPr>
            <w:tcW w:w="4214" w:type="dxa"/>
            <w:tcBorders>
              <w:top w:val="single" w:sz="4" w:space="0" w:color="000000"/>
              <w:left w:val="single" w:sz="4" w:space="0" w:color="000000"/>
              <w:bottom w:val="single" w:sz="4" w:space="0" w:color="000000"/>
            </w:tcBorders>
            <w:shd w:val="clear" w:color="auto" w:fill="auto"/>
            <w:vAlign w:val="center"/>
          </w:tcPr>
          <w:p w:rsidR="005B3B29" w:rsidRPr="00975D19" w:rsidRDefault="00966A11" w:rsidP="000668A3">
            <w:pPr>
              <w:pStyle w:val="Default"/>
              <w:snapToGrid w:val="0"/>
              <w:jc w:val="center"/>
              <w:rPr>
                <w:rFonts w:asciiTheme="minorEastAsia" w:eastAsiaTheme="minorEastAsia" w:hAnsiTheme="minorEastAsia"/>
                <w:color w:val="auto"/>
                <w:sz w:val="20"/>
                <w:szCs w:val="20"/>
              </w:rPr>
            </w:pPr>
            <w:r w:rsidRPr="00975D19">
              <w:rPr>
                <w:rFonts w:asciiTheme="minorEastAsia" w:eastAsiaTheme="minorEastAsia" w:hAnsiTheme="minorEastAsia"/>
                <w:color w:val="auto"/>
                <w:sz w:val="20"/>
                <w:szCs w:val="20"/>
                <w:lang w:eastAsia="ja-JP"/>
              </w:rPr>
              <w:t>1つの企業・団体から年間合計</w:t>
            </w:r>
            <w:r w:rsidR="005B3B29" w:rsidRPr="00975D19">
              <w:rPr>
                <w:rFonts w:asciiTheme="minorEastAsia" w:eastAsiaTheme="minorEastAsia" w:hAnsiTheme="minorEastAsia"/>
                <w:color w:val="auto"/>
                <w:sz w:val="20"/>
                <w:szCs w:val="20"/>
              </w:rPr>
              <w:t>50万円以上</w:t>
            </w:r>
          </w:p>
        </w:tc>
        <w:tc>
          <w:tcPr>
            <w:tcW w:w="1148" w:type="dxa"/>
            <w:tcBorders>
              <w:top w:val="single" w:sz="4" w:space="0" w:color="000000"/>
              <w:left w:val="single" w:sz="4" w:space="0" w:color="000000"/>
              <w:bottom w:val="single" w:sz="4" w:space="0" w:color="000000"/>
            </w:tcBorders>
            <w:shd w:val="clear" w:color="auto" w:fill="auto"/>
            <w:vAlign w:val="center"/>
          </w:tcPr>
          <w:p w:rsidR="005B3B29" w:rsidRPr="00975D19" w:rsidRDefault="00D538D1" w:rsidP="000668A3">
            <w:pPr>
              <w:pStyle w:val="Default"/>
              <w:snapToGrid w:val="0"/>
              <w:jc w:val="center"/>
              <w:rPr>
                <w:rFonts w:asciiTheme="minorEastAsia" w:eastAsiaTheme="minorEastAsia" w:hAnsiTheme="minorEastAsia"/>
                <w:color w:val="auto"/>
                <w:sz w:val="21"/>
                <w:szCs w:val="21"/>
              </w:rPr>
            </w:pPr>
            <w:r w:rsidRPr="00975D19" w:rsidDel="005B3B29">
              <w:rPr>
                <w:rFonts w:asciiTheme="minorEastAsia" w:eastAsiaTheme="minorEastAsia" w:hAnsiTheme="minorEastAsia"/>
                <w:b/>
                <w:noProof/>
                <w:sz w:val="21"/>
                <w:szCs w:val="21"/>
                <w:lang w:eastAsia="ja-JP"/>
              </w:rPr>
              <mc:AlternateContent>
                <mc:Choice Requires="wps">
                  <w:drawing>
                    <wp:anchor distT="0" distB="0" distL="114300" distR="114300" simplePos="0" relativeHeight="251682816" behindDoc="0" locked="0" layoutInCell="1" allowOverlap="1" wp14:anchorId="6427873C" wp14:editId="5B7BE854">
                      <wp:simplePos x="0" y="0"/>
                      <wp:positionH relativeFrom="column">
                        <wp:posOffset>410210</wp:posOffset>
                      </wp:positionH>
                      <wp:positionV relativeFrom="paragraph">
                        <wp:posOffset>-12065</wp:posOffset>
                      </wp:positionV>
                      <wp:extent cx="294640" cy="240030"/>
                      <wp:effectExtent l="0" t="0" r="10160" b="26670"/>
                      <wp:wrapNone/>
                      <wp:docPr id="3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0030"/>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32.3pt;margin-top:-.95pt;width:23.2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VlcwIAAOsEAAAOAAAAZHJzL2Uyb0RvYy54bWysVFFv2yAQfp+0/4B4T20nbppYdaoqjqdJ&#10;3Vqp2w8ggGM0DAxInG7af9+BkzRZX6ZpfsAHB8f3fXfH7d2+k2jHrRNalTi7SjHiimom1KbEX7/U&#10;oxlGzhPFiNSKl/iFO3y3eP/utjcFH+tWS8YtgiDKFb0pceu9KZLE0ZZ3xF1pwxU4G2074mFqNwmz&#10;pIfonUzGaTpNem2ZsZpy52C1Gpx4EeM3Daf+sWkc90iWGLD5ONo4rsOYLG5JsbHEtIIeYJB/QNER&#10;oeDSU6iKeIK2VrwJ1QlqtdONv6K6S3TTCMojB2CTpX+weW6J4ZELiOPMSSb3/8LSz7sniwQr8WSC&#10;kSId5OhxRyTKoja9cQVseTZPNrBz5kHTbw4pvWyJ2vB7a3XfcsIAURa0TC4OhImDo2jdf9IMIpOt&#10;11GmfWO7EBAEQPuYjZdTNvjeIwqL43k+zSFnFFzjPE0nEVFCiuNhY53/wHWHglFiLqUwLuhFCrJ7&#10;cD7gIcVxV1hWuhZSxpxLhfoSTyfXaTzgtBQsOCNNu1kvpUWgQ4nrOoUvkgMBzrdZvVUsBgsSrA62&#10;J0IONlwuVYgHjADOwRrK4uc8na9mq1k+ysfT1ShPq2p0Xy/z0bTObq6rSbVcVtmvAC3Li1YwxlVA&#10;dyzRLP+7Ejg0y1BcpyK9YOEuydbwvSWbXMKIwgKr4z+yi7kP6Q7N54q1Zi+QequHnoM3AoxW2x8Y&#10;9dBvJXbft8RyjORHBeVzk4/n19CgcTKbzSHx9tyxPnMQRSFQiT1Gg7n0Q0tvjRWbFu7JYlKVvoeC&#10;a0SshFdMhzKFjor4D90fWvZ8Hne9vlGL3wAAAP//AwBQSwMEFAAGAAgAAAAhAFeaNM7gAAAACAEA&#10;AA8AAABkcnMvZG93bnJldi54bWxMj0FLw0AUhO+C/2F5ghdpN7EamphNUUGhVISmXry9Zl+TaPZt&#10;yG7a+O/dnvQ4zDDzTb6aTCeONLjWsoJ4HoEgrqxuuVbwsXuZLUE4j6yxs0wKfsjBqri8yDHT9sRb&#10;Opa+FqGEXYYKGu/7TEpXNWTQzW1PHLyDHQz6IIda6gFPodx08jaKEmmw5bDQYE/PDVXf5WgUHIaF&#10;/tqkpV8/JW+4/FzfvL7TqNT11fT4AMLT5P/CcMYP6FAEpr0dWTvRKUjukpBUMItTEGc/jsO3vYLF&#10;fQqyyOX/A8UvAAAA//8DAFBLAQItABQABgAIAAAAIQC2gziS/gAAAOEBAAATAAAAAAAAAAAAAAAA&#10;AAAAAABbQ29udGVudF9UeXBlc10ueG1sUEsBAi0AFAAGAAgAAAAhADj9If/WAAAAlAEAAAsAAAAA&#10;AAAAAAAAAAAALwEAAF9yZWxzLy5yZWxzUEsBAi0AFAAGAAgAAAAhANtIVWVzAgAA6wQAAA4AAAAA&#10;AAAAAAAAAAAALgIAAGRycy9lMm9Eb2MueG1sUEsBAi0AFAAGAAgAAAAhAFeaNM7gAAAACAEAAA8A&#10;AAAAAAAAAAAAAAAAzQQAAGRycy9kb3ducmV2LnhtbFBLBQYAAAAABAAEAPMAAADaBQAAAAA=&#10;" filled="f" strokecolor="red" strokeweight=".5pt">
                      <v:textbox inset="5.85pt,.7pt,5.85pt,.7pt"/>
                    </v:oval>
                  </w:pict>
                </mc:Fallback>
              </mc:AlternateContent>
            </w:r>
            <w:r w:rsidR="005B3B29" w:rsidRPr="00975D19">
              <w:rPr>
                <w:rFonts w:asciiTheme="minorEastAsia" w:eastAsiaTheme="minorEastAsia" w:hAnsiTheme="minorEastAsia"/>
                <w:color w:val="auto"/>
                <w:sz w:val="21"/>
                <w:szCs w:val="21"/>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p>
        </w:tc>
      </w:tr>
      <w:tr w:rsidR="005B3B29" w:rsidRPr="00966A11" w:rsidTr="00975D19">
        <w:trPr>
          <w:trHeight w:hRule="exact" w:val="429"/>
        </w:trPr>
        <w:tc>
          <w:tcPr>
            <w:tcW w:w="1569" w:type="dxa"/>
            <w:tcBorders>
              <w:top w:val="single" w:sz="4" w:space="0" w:color="000000"/>
              <w:left w:val="single" w:sz="4" w:space="0" w:color="000000"/>
              <w:bottom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color w:val="auto"/>
                <w:sz w:val="21"/>
                <w:szCs w:val="21"/>
              </w:rPr>
              <w:t>原稿料など</w:t>
            </w:r>
          </w:p>
        </w:tc>
        <w:tc>
          <w:tcPr>
            <w:tcW w:w="4214" w:type="dxa"/>
            <w:tcBorders>
              <w:top w:val="single" w:sz="4" w:space="0" w:color="000000"/>
              <w:left w:val="single" w:sz="4" w:space="0" w:color="000000"/>
              <w:bottom w:val="single" w:sz="4" w:space="0" w:color="000000"/>
            </w:tcBorders>
            <w:shd w:val="clear" w:color="auto" w:fill="auto"/>
            <w:vAlign w:val="center"/>
          </w:tcPr>
          <w:p w:rsidR="005B3B29" w:rsidRPr="00975D19" w:rsidRDefault="00966A11" w:rsidP="000668A3">
            <w:pPr>
              <w:pStyle w:val="Default"/>
              <w:snapToGrid w:val="0"/>
              <w:jc w:val="center"/>
              <w:rPr>
                <w:rFonts w:asciiTheme="minorEastAsia" w:eastAsiaTheme="minorEastAsia" w:hAnsiTheme="minorEastAsia"/>
                <w:color w:val="auto"/>
                <w:sz w:val="20"/>
                <w:szCs w:val="20"/>
              </w:rPr>
            </w:pPr>
            <w:r w:rsidRPr="00975D19">
              <w:rPr>
                <w:rFonts w:asciiTheme="minorEastAsia" w:eastAsiaTheme="minorEastAsia" w:hAnsiTheme="minorEastAsia"/>
                <w:color w:val="auto"/>
                <w:sz w:val="20"/>
                <w:szCs w:val="20"/>
                <w:lang w:eastAsia="ja-JP"/>
              </w:rPr>
              <w:t>1つの企業・団体から年間合計</w:t>
            </w:r>
            <w:r w:rsidRPr="00975D19">
              <w:rPr>
                <w:rFonts w:asciiTheme="minorEastAsia" w:eastAsiaTheme="minorEastAsia" w:hAnsiTheme="minorEastAsia"/>
                <w:color w:val="auto"/>
                <w:sz w:val="20"/>
                <w:szCs w:val="20"/>
              </w:rPr>
              <w:t>50万円以上</w:t>
            </w:r>
          </w:p>
        </w:tc>
        <w:tc>
          <w:tcPr>
            <w:tcW w:w="1148" w:type="dxa"/>
            <w:tcBorders>
              <w:top w:val="single" w:sz="4" w:space="0" w:color="000000"/>
              <w:left w:val="single" w:sz="4" w:space="0" w:color="000000"/>
              <w:bottom w:val="single" w:sz="4" w:space="0" w:color="000000"/>
            </w:tcBorders>
            <w:shd w:val="clear" w:color="auto" w:fill="auto"/>
            <w:vAlign w:val="center"/>
          </w:tcPr>
          <w:p w:rsidR="005B3B29" w:rsidRPr="00975D19" w:rsidRDefault="00450B3B" w:rsidP="000668A3">
            <w:pPr>
              <w:pStyle w:val="Default"/>
              <w:snapToGrid w:val="0"/>
              <w:jc w:val="center"/>
              <w:rPr>
                <w:rFonts w:asciiTheme="minorEastAsia" w:eastAsiaTheme="minorEastAsia" w:hAnsiTheme="minorEastAsia"/>
                <w:color w:val="auto"/>
                <w:sz w:val="21"/>
                <w:szCs w:val="21"/>
              </w:rPr>
            </w:pPr>
            <w:r w:rsidRPr="00975D19" w:rsidDel="005B3B29">
              <w:rPr>
                <w:rFonts w:asciiTheme="minorEastAsia" w:eastAsiaTheme="minorEastAsia" w:hAnsiTheme="minorEastAsia"/>
                <w:b/>
                <w:noProof/>
                <w:sz w:val="21"/>
                <w:szCs w:val="21"/>
                <w:lang w:eastAsia="ja-JP"/>
              </w:rPr>
              <mc:AlternateContent>
                <mc:Choice Requires="wps">
                  <w:drawing>
                    <wp:anchor distT="0" distB="0" distL="114300" distR="114300" simplePos="0" relativeHeight="251684864" behindDoc="0" locked="0" layoutInCell="1" allowOverlap="1" wp14:anchorId="15C2CB2E" wp14:editId="6CF96D83">
                      <wp:simplePos x="0" y="0"/>
                      <wp:positionH relativeFrom="column">
                        <wp:posOffset>7620</wp:posOffset>
                      </wp:positionH>
                      <wp:positionV relativeFrom="paragraph">
                        <wp:posOffset>-10795</wp:posOffset>
                      </wp:positionV>
                      <wp:extent cx="294640" cy="240030"/>
                      <wp:effectExtent l="0" t="0" r="10160" b="26670"/>
                      <wp:wrapNone/>
                      <wp:docPr id="3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0030"/>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6pt;margin-top:-.85pt;width:23.2pt;height:1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xYcwIAAOsEAAAOAAAAZHJzL2Uyb0RvYy54bWysVFFv2yAQfp+0/4B4T20nbppYdaoqjqdJ&#10;3Vqp2w8ggGM0DAxInG7af9+BkzRZX6ZpfsAHB8f3fXfH7d2+k2jHrRNalTi7SjHiimom1KbEX7/U&#10;oxlGzhPFiNSKl/iFO3y3eP/utjcFH+tWS8YtgiDKFb0pceu9KZLE0ZZ3xF1pwxU4G2074mFqNwmz&#10;pIfonUzGaTpNem2ZsZpy52C1Gpx4EeM3Daf+sWkc90iWGLD5ONo4rsOYLG5JsbHEtIIeYJB/QNER&#10;oeDSU6iKeIK2VrwJ1QlqtdONv6K6S3TTCMojB2CTpX+weW6J4ZELiOPMSSb3/8LSz7sniwQr8STH&#10;SJEOcvS4IxJlUZveuAK2PJsnG9g586DpN4eUXrZEbfi9tbpvOWGAKAtaJhcHwsTBUbTuP2kGkcnW&#10;6yjTvrFdCAgCoH3MxsspG3zvEYXF8Tyf5pAzCq5xnqaTiCghxfGwsc5/4LpDwSgxl1IYF/QiBdk9&#10;OB/wkOK4KywrXQspY86lQn2Jp5PrNB5wWgoWnJGm3ayX0iLQocR1ncIXyYEA59us3ioWgwUJVgfb&#10;EyEHGy6XKsQDRgDnYA1l8XOezlez1Swf5ePpapSnVTW6r5f5aFpnN9fVpFouq+xXgJblRSsY4yqg&#10;O5Zolv9dCRyaZSiuU5FesHCXZGv43pJNLmFEYYHV8R/ZxdyHdIfmc8VasxdIvdVDz8EbAUar7Q+M&#10;eui3ErvvW2I5RvKjgvK5ycfza2jQOJnN5pB4e+5YnzmIohCoxB6jwVz6oaW3xopNC/dkMalK30PB&#10;NSJWwiumQ5lCR0X8h+4PLXs+j7te36jFbwAAAP//AwBQSwMEFAAGAAgAAAAhAJdqkKzdAAAABgEA&#10;AA8AAABkcnMvZG93bnJldi54bWxMjsFKw0AURfeC/zA8wY20k7SS1phJUUGhVASjG3evmdckmnkT&#10;ZiZt/HvHlS4v93LuKTaT6cWRnO8sK0jnCQji2uqOGwXvb4+zNQgfkDX2lknBN3nYlOdnBebanviV&#10;jlVoRISwz1FBG8KQS+nrlgz6uR2IY3ewzmCI0TVSOzxFuOnlIkkyabDj+NDiQA8t1V/VaBQc3FJ/&#10;7m6qsL3PnnH9sb16eqFRqcuL6e4WRKAp/I3hVz+qQxmd9nZk7UUf8yIOFczSFYhYX68yEHsFyywF&#10;WRbyv375AwAA//8DAFBLAQItABQABgAIAAAAIQC2gziS/gAAAOEBAAATAAAAAAAAAAAAAAAAAAAA&#10;AABbQ29udGVudF9UeXBlc10ueG1sUEsBAi0AFAAGAAgAAAAhADj9If/WAAAAlAEAAAsAAAAAAAAA&#10;AAAAAAAALwEAAF9yZWxzLy5yZWxzUEsBAi0AFAAGAAgAAAAhAAqvHFhzAgAA6wQAAA4AAAAAAAAA&#10;AAAAAAAALgIAAGRycy9lMm9Eb2MueG1sUEsBAi0AFAAGAAgAAAAhAJdqkKzdAAAABgEAAA8AAAAA&#10;AAAAAAAAAAAAzQQAAGRycy9kb3ducmV2LnhtbFBLBQYAAAAABAAEAPMAAADXBQAAAAA=&#10;" filled="f" strokecolor="red" strokeweight=".5pt">
                      <v:textbox inset="5.85pt,.7pt,5.85pt,.7pt"/>
                    </v:oval>
                  </w:pict>
                </mc:Fallback>
              </mc:AlternateContent>
            </w:r>
            <w:r w:rsidR="005B3B29" w:rsidRPr="00975D19">
              <w:rPr>
                <w:rFonts w:asciiTheme="minorEastAsia" w:eastAsiaTheme="minorEastAsia" w:hAnsiTheme="minorEastAsia"/>
                <w:color w:val="auto"/>
                <w:sz w:val="21"/>
                <w:szCs w:val="21"/>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B29" w:rsidRPr="00975D19" w:rsidRDefault="00450B3B"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color w:val="auto"/>
                <w:sz w:val="21"/>
                <w:szCs w:val="21"/>
                <w:lang w:eastAsia="ja-JP"/>
              </w:rPr>
              <w:t>C薬品</w:t>
            </w:r>
          </w:p>
        </w:tc>
      </w:tr>
      <w:tr w:rsidR="005B3B29" w:rsidRPr="00966A11" w:rsidTr="00975D19">
        <w:trPr>
          <w:trHeight w:hRule="exact" w:val="982"/>
        </w:trPr>
        <w:tc>
          <w:tcPr>
            <w:tcW w:w="1569" w:type="dxa"/>
            <w:tcBorders>
              <w:top w:val="single" w:sz="4" w:space="0" w:color="000000"/>
              <w:left w:val="single" w:sz="4" w:space="0" w:color="000000"/>
              <w:bottom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color w:val="auto"/>
                <w:sz w:val="21"/>
                <w:szCs w:val="21"/>
              </w:rPr>
              <w:t>研究費</w:t>
            </w:r>
            <w:r w:rsidR="00966A11">
              <w:rPr>
                <w:rFonts w:asciiTheme="minorEastAsia" w:eastAsiaTheme="minorEastAsia" w:hAnsiTheme="minorEastAsia" w:hint="eastAsia"/>
                <w:color w:val="auto"/>
                <w:sz w:val="21"/>
                <w:szCs w:val="21"/>
                <w:lang w:eastAsia="ja-JP"/>
              </w:rPr>
              <w:t>・助成金などの総額</w:t>
            </w:r>
          </w:p>
        </w:tc>
        <w:tc>
          <w:tcPr>
            <w:tcW w:w="4214" w:type="dxa"/>
            <w:tcBorders>
              <w:top w:val="single" w:sz="4" w:space="0" w:color="000000"/>
              <w:left w:val="single" w:sz="4" w:space="0" w:color="000000"/>
              <w:bottom w:val="single" w:sz="4" w:space="0" w:color="000000"/>
            </w:tcBorders>
            <w:shd w:val="clear" w:color="auto" w:fill="auto"/>
            <w:vAlign w:val="center"/>
          </w:tcPr>
          <w:p w:rsidR="005B3B29" w:rsidRPr="00975D19" w:rsidRDefault="00966A11" w:rsidP="000668A3">
            <w:pPr>
              <w:pStyle w:val="Default"/>
              <w:snapToGrid w:val="0"/>
              <w:jc w:val="center"/>
              <w:rPr>
                <w:rFonts w:asciiTheme="minorEastAsia" w:eastAsiaTheme="minorEastAsia" w:hAnsiTheme="minorEastAsia"/>
                <w:color w:val="auto"/>
                <w:sz w:val="20"/>
                <w:szCs w:val="20"/>
              </w:rPr>
            </w:pPr>
            <w:r w:rsidRPr="00975D19">
              <w:rPr>
                <w:rFonts w:asciiTheme="minorEastAsia" w:eastAsiaTheme="minorEastAsia" w:hAnsiTheme="minorEastAsia"/>
                <w:sz w:val="20"/>
                <w:szCs w:val="20"/>
              </w:rPr>
              <w:t>1つの企業・団体からの研究経費を共有する所属部局（講座、分野あるいは研究室など）に支払われた年間総額が500万円以上</w:t>
            </w:r>
          </w:p>
        </w:tc>
        <w:tc>
          <w:tcPr>
            <w:tcW w:w="1148" w:type="dxa"/>
            <w:tcBorders>
              <w:top w:val="single" w:sz="4" w:space="0" w:color="000000"/>
              <w:left w:val="single" w:sz="4" w:space="0" w:color="000000"/>
              <w:bottom w:val="single" w:sz="4" w:space="0" w:color="000000"/>
            </w:tcBorders>
            <w:shd w:val="clear" w:color="auto" w:fill="auto"/>
            <w:vAlign w:val="center"/>
          </w:tcPr>
          <w:p w:rsidR="005B3B29" w:rsidRPr="00975D19" w:rsidRDefault="00450B3B" w:rsidP="000668A3">
            <w:pPr>
              <w:pStyle w:val="Default"/>
              <w:snapToGrid w:val="0"/>
              <w:jc w:val="center"/>
              <w:rPr>
                <w:rFonts w:asciiTheme="minorEastAsia" w:eastAsiaTheme="minorEastAsia" w:hAnsiTheme="minorEastAsia"/>
                <w:color w:val="auto"/>
                <w:sz w:val="21"/>
                <w:szCs w:val="21"/>
              </w:rPr>
            </w:pPr>
            <w:r w:rsidRPr="00975D19" w:rsidDel="005B3B29">
              <w:rPr>
                <w:rFonts w:asciiTheme="minorEastAsia" w:eastAsiaTheme="minorEastAsia" w:hAnsiTheme="minorEastAsia"/>
                <w:b/>
                <w:noProof/>
                <w:sz w:val="21"/>
                <w:szCs w:val="21"/>
                <w:lang w:eastAsia="ja-JP"/>
              </w:rPr>
              <mc:AlternateContent>
                <mc:Choice Requires="wps">
                  <w:drawing>
                    <wp:anchor distT="0" distB="0" distL="114300" distR="114300" simplePos="0" relativeHeight="251686912" behindDoc="0" locked="0" layoutInCell="1" allowOverlap="1" wp14:anchorId="7A947746" wp14:editId="2CB0C303">
                      <wp:simplePos x="0" y="0"/>
                      <wp:positionH relativeFrom="column">
                        <wp:posOffset>306705</wp:posOffset>
                      </wp:positionH>
                      <wp:positionV relativeFrom="paragraph">
                        <wp:posOffset>-59055</wp:posOffset>
                      </wp:positionV>
                      <wp:extent cx="294640" cy="240030"/>
                      <wp:effectExtent l="0" t="0" r="10160" b="26670"/>
                      <wp:wrapNone/>
                      <wp:docPr id="3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0030"/>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4.15pt;margin-top:-4.65pt;width:23.2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9RcwIAAOsEAAAOAAAAZHJzL2Uyb0RvYy54bWysVFFv2yAQfp+0/4B4T20nbppYdaoqjqdJ&#10;3Vqp2w8ggGM0DAxInG7af9+BkzRZX6ZpfsAHB8f3fXfH7d2+k2jHrRNalTi7SjHiimom1KbEX7/U&#10;oxlGzhPFiNSKl/iFO3y3eP/utjcFH+tWS8YtgiDKFb0pceu9KZLE0ZZ3xF1pwxU4G2074mFqNwmz&#10;pIfonUzGaTpNem2ZsZpy52C1Gpx4EeM3Daf+sWkc90iWGLD5ONo4rsOYLG5JsbHEtIIeYJB/QNER&#10;oeDSU6iKeIK2VrwJ1QlqtdONv6K6S3TTCMojB2CTpX+weW6J4ZELiOPMSSb3/8LSz7sniwQr8eQa&#10;I0U6yNHjjkiURW164wrY8myebGDnzIOm3xxSetkSteH31uq+5YQBoixomVwcCBMHR9G6/6QZRCZb&#10;r6NM+8Z2ISAIgPYxGy+nbPC9RxQWx/N8mkPOKLjGeZpOIqKEFMfDxjr/gesOBaPEXEphXNCLFGT3&#10;4HzAQ4rjrrCsdC2kjDmXCvUlnk6u03jAaSlYcEaadrNeSotAhxLXdQpfJAcCnG+zeqtYDBYkWB1s&#10;T4QcbLhcqhAPGAGcgzWUxc95Ol/NVrN8lI+nq1GeVtXovl7mo2md3VxXk2q5rLJfAVqWF61gjKuA&#10;7liiWf53JXBolqG4TkV6wcJdkq3he0s2uYQRhQVWx39kF3Mf0h2azxVrzV4g9VYPPQdvBBittj8w&#10;6qHfSuy+b4nlGMmPCsrnJh/PoQJ9nMxmc0i8PXeszxxEUQhUYo/RYC790NJbY8WmhXuymFSl76Hg&#10;GhEr4RXToUyhoyL+Q/eHlj2fx12vb9TiNwAAAP//AwBQSwMEFAAGAAgAAAAhAHxLvT7fAAAABwEA&#10;AA8AAABkcnMvZG93bnJldi54bWxMjkFLw0AUhO+C/2F5ghdpN7a1JjEvRQWFoghGL9622dckmt0N&#10;u5s2/nufJz0NwwwzX7GZTC8O5EPnLMLlPAFBtna6sw3C+9vDLAURorJa9c4SwjcF2JSnJ4XKtTva&#10;VzpUsRE8YkOuENoYh1zKULdkVJi7gSxne+eNimx9I7VXRx43vVwkyVoa1Vl+aNVA9y3VX9VoEPZ+&#10;qT+fsipu79bPKv3YXjy+0Ih4fjbd3oCINMW/MvziMzqUzLRzo9VB9AirdMlNhFnGynm2ugaxQ1ik&#10;VyDLQv7nL38AAAD//wMAUEsBAi0AFAAGAAgAAAAhALaDOJL+AAAA4QEAABMAAAAAAAAAAAAAAAAA&#10;AAAAAFtDb250ZW50X1R5cGVzXS54bWxQSwECLQAUAAYACAAAACEAOP0h/9YAAACUAQAACwAAAAAA&#10;AAAAAAAAAAAvAQAAX3JlbHMvLnJlbHNQSwECLQAUAAYACAAAACEAIY7fUXMCAADrBAAADgAAAAAA&#10;AAAAAAAAAAAuAgAAZHJzL2Uyb0RvYy54bWxQSwECLQAUAAYACAAAACEAfEu9Pt8AAAAHAQAADwAA&#10;AAAAAAAAAAAAAADNBAAAZHJzL2Rvd25yZXYueG1sUEsFBgAAAAAEAAQA8wAAANkFAAAAAA==&#10;" filled="f" strokecolor="red" strokeweight=".5pt">
                      <v:textbox inset="5.85pt,.7pt,5.85pt,.7pt"/>
                    </v:oval>
                  </w:pict>
                </mc:Fallback>
              </mc:AlternateContent>
            </w:r>
            <w:r w:rsidR="005B3B29" w:rsidRPr="00975D19">
              <w:rPr>
                <w:rFonts w:asciiTheme="minorEastAsia" w:eastAsiaTheme="minorEastAsia" w:hAnsiTheme="minorEastAsia"/>
                <w:color w:val="auto"/>
                <w:sz w:val="21"/>
                <w:szCs w:val="21"/>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B29" w:rsidRPr="00975D19" w:rsidRDefault="005B3B29" w:rsidP="000668A3">
            <w:pPr>
              <w:pStyle w:val="Default"/>
              <w:snapToGrid w:val="0"/>
              <w:jc w:val="center"/>
              <w:rPr>
                <w:rFonts w:asciiTheme="minorEastAsia" w:eastAsiaTheme="minorEastAsia" w:hAnsiTheme="minorEastAsia"/>
                <w:color w:val="auto"/>
                <w:sz w:val="21"/>
                <w:szCs w:val="21"/>
              </w:rPr>
            </w:pPr>
          </w:p>
        </w:tc>
      </w:tr>
      <w:tr w:rsidR="005B3B29" w:rsidRPr="00966A11" w:rsidTr="00975D19">
        <w:trPr>
          <w:trHeight w:hRule="exact" w:val="841"/>
        </w:trPr>
        <w:tc>
          <w:tcPr>
            <w:tcW w:w="1569" w:type="dxa"/>
            <w:tcBorders>
              <w:top w:val="single" w:sz="4" w:space="0" w:color="000000"/>
              <w:left w:val="single" w:sz="4" w:space="0" w:color="000000"/>
              <w:bottom w:val="single" w:sz="4" w:space="0" w:color="000000"/>
            </w:tcBorders>
            <w:shd w:val="clear" w:color="auto" w:fill="auto"/>
            <w:vAlign w:val="center"/>
          </w:tcPr>
          <w:p w:rsidR="005B3B29" w:rsidRPr="00975D19" w:rsidRDefault="00D538D1" w:rsidP="00975D19">
            <w:pPr>
              <w:pStyle w:val="Default"/>
              <w:snapToGrid w:val="0"/>
              <w:rPr>
                <w:rFonts w:asciiTheme="minorEastAsia" w:eastAsiaTheme="minorEastAsia" w:hAnsiTheme="minorEastAsia"/>
                <w:color w:val="auto"/>
                <w:sz w:val="21"/>
                <w:szCs w:val="21"/>
                <w:lang w:eastAsia="ja-JP"/>
              </w:rPr>
            </w:pPr>
            <w:r w:rsidRPr="00975D19">
              <w:rPr>
                <w:rFonts w:asciiTheme="minorEastAsia" w:eastAsiaTheme="minorEastAsia" w:hAnsiTheme="minorEastAsia"/>
                <w:noProof/>
                <w:sz w:val="21"/>
                <w:szCs w:val="21"/>
                <w:lang w:eastAsia="ja-JP"/>
              </w:rPr>
              <mc:AlternateContent>
                <mc:Choice Requires="wps">
                  <w:drawing>
                    <wp:anchor distT="0" distB="0" distL="114300" distR="114300" simplePos="0" relativeHeight="251695104" behindDoc="0" locked="0" layoutInCell="1" allowOverlap="1" wp14:anchorId="60DDF8E5" wp14:editId="3EA24A86">
                      <wp:simplePos x="0" y="0"/>
                      <wp:positionH relativeFrom="column">
                        <wp:posOffset>927735</wp:posOffset>
                      </wp:positionH>
                      <wp:positionV relativeFrom="paragraph">
                        <wp:posOffset>462280</wp:posOffset>
                      </wp:positionV>
                      <wp:extent cx="0" cy="772795"/>
                      <wp:effectExtent l="0" t="0" r="19050" b="27305"/>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79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73.05pt;margin-top:36.4pt;width:0;height:6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RaHgIAADw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ZtAe&#10;gTuY0fPJSp8aJYlrUK9MBn6FOGhXIrmIV/UiyXeDhCwaLGrmvd+uCoJjFxE+hLiNUZDm2H+WFHww&#10;JPDdulS6c5DQB3TxQ7neh8IuFpHhkMDpcpks13MPjrNbnNLGfmKyQ87IA2M15nVjCykETF7q2GfB&#10;5xdjHSuc3QJcUiH3vG29AFqB+jxYzOaRDzCy5dRdOjej62PRanTGTkL+G1k8uGl5EtSDNQzT3Whb&#10;zNvBhuStcHhQF9AZrUEjP9bRerfardJJmix2kzQqy8nzvkgni328nJezsijK+KejFqdZwyllwrG7&#10;6TVO/04P48sZlHZX7L0N4SO67xeQvf09aT9YN8tBFUdJrwd9GzhI1DuPz8m9gfd7sN8/+u0vAAAA&#10;//8DAFBLAwQUAAYACAAAACEAUMgIgd4AAAAKAQAADwAAAGRycy9kb3ducmV2LnhtbEyPzU7DMBCE&#10;70i8g7VI3KjTqJQS4lSogMSpKqUCcdvGJo6I11Hs/PD2bLnAbWd3NPtNvp5cIwbThdqTgvksAWGo&#10;9LqmSsHh9elqBSJEJI2NJ6Pg2wRYF+dnOWbaj/Rihn2sBIdQyFCBjbHNpAylNQ7DzLeG+PbpO4eR&#10;ZVdJ3eHI4a6RaZIspcOa+IPF1mysKb/2vVPg8Nn3qd0M27fpYafHDyq3j+9KXV5M93cgopninxlO&#10;+IwOBTMdfU86iIb1Yjlnq4KblCucDL+LIw+3i2uQRS7/Vyh+AAAA//8DAFBLAQItABQABgAIAAAA&#10;IQC2gziS/gAAAOEBAAATAAAAAAAAAAAAAAAAAAAAAABbQ29udGVudF9UeXBlc10ueG1sUEsBAi0A&#10;FAAGAAgAAAAhADj9If/WAAAAlAEAAAsAAAAAAAAAAAAAAAAALwEAAF9yZWxzLy5yZWxzUEsBAi0A&#10;FAAGAAgAAAAhAJOYNFoeAgAAPAQAAA4AAAAAAAAAAAAAAAAALgIAAGRycy9lMm9Eb2MueG1sUEsB&#10;Ai0AFAAGAAgAAAAhAFDICIHeAAAACgEAAA8AAAAAAAAAAAAAAAAAeAQAAGRycy9kb3ducmV2Lnht&#10;bFBLBQYAAAAABAAEAPMAAACDBQAAAAA=&#10;" strokeweight=".5pt"/>
                  </w:pict>
                </mc:Fallback>
              </mc:AlternateContent>
            </w:r>
            <w:r w:rsidRPr="00975D19">
              <w:rPr>
                <w:rFonts w:asciiTheme="minorEastAsia" w:eastAsiaTheme="minorEastAsia" w:hAnsiTheme="minorEastAsia"/>
                <w:noProof/>
                <w:sz w:val="21"/>
                <w:szCs w:val="21"/>
                <w:lang w:eastAsia="ja-JP"/>
              </w:rPr>
              <mc:AlternateContent>
                <mc:Choice Requires="wps">
                  <w:drawing>
                    <wp:anchor distT="0" distB="0" distL="114300" distR="114300" simplePos="0" relativeHeight="251672576" behindDoc="0" locked="0" layoutInCell="1" allowOverlap="1" wp14:anchorId="0D31733A" wp14:editId="3D1E1F1C">
                      <wp:simplePos x="0" y="0"/>
                      <wp:positionH relativeFrom="column">
                        <wp:posOffset>-70485</wp:posOffset>
                      </wp:positionH>
                      <wp:positionV relativeFrom="paragraph">
                        <wp:posOffset>9525</wp:posOffset>
                      </wp:positionV>
                      <wp:extent cx="0" cy="1231900"/>
                      <wp:effectExtent l="0" t="0" r="19050" b="2540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55pt;margin-top:.75pt;width:0;height: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4WIAIAAD0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jGUaK&#10;dDCjp4PXMTXKlqFBvXE5+JVqZ0OJ9KRezbOm3x1SumyJanj0fjsbCM5CRPIuJGycgTT7/otm4EMg&#10;QezWqbZdgIQ+oFMcyvk2FH7yiA6HFE6z8SRbpnFgCcmvgcY6/5nrDgWjwM5bIprWl1opGL22WUxD&#10;js/OB1okvwaErEpvhZRRAVKhvsDzySyNAU5LwcJlcHO22ZfSoiMJGopfrBFu7t2sPigWwVpO2OZi&#10;eyLkYENyqQIeFAZ0LtYgkh/LdLlZbBbT0XQ834ymaVWNnrbldDTfZp9m1aQqyyr7Gahl07wVjHEV&#10;2F0Fm03/ThCXpzNI7SbZWxuS9+ixX0D2+o+k42TDMAdZ7DU77+x14qDR6Hx5T+ER3O/Bvn/1618A&#10;AAD//wMAUEsDBBQABgAIAAAAIQCLRn9V2wAAAAkBAAAPAAAAZHJzL2Rvd25yZXYueG1sTI/LSsRA&#10;EEX3gv/QlOBuppOBiMZ0BhkVXA06iuKuJl0mwXR1SHce/r0lLnR5uJdbp4rt4jo10RBazwbSdQKK&#10;uPK25drAy/P96hJUiMgWO89k4IsCbMvTkwJz62d+oukQayUjHHI00MTY51qHqiGHYe17Ysk+/OAw&#10;Cg61tgPOMu46vUmSC+2wZbnQYE+7hqrPw+gMOHzw46bZTfvX5fbRzu9c7e/ejDk/W26uQUVa4l8Z&#10;fvRFHUpxOvqRbVCdgVWaplKVIAMl+S8fha+yDHRZ6P8flN8AAAD//wMAUEsBAi0AFAAGAAgAAAAh&#10;ALaDOJL+AAAA4QEAABMAAAAAAAAAAAAAAAAAAAAAAFtDb250ZW50X1R5cGVzXS54bWxQSwECLQAU&#10;AAYACAAAACEAOP0h/9YAAACUAQAACwAAAAAAAAAAAAAAAAAvAQAAX3JlbHMvLnJlbHNQSwECLQAU&#10;AAYACAAAACEAP3U+FiACAAA9BAAADgAAAAAAAAAAAAAAAAAuAgAAZHJzL2Uyb0RvYy54bWxQSwEC&#10;LQAUAAYACAAAACEAi0Z/VdsAAAAJAQAADwAAAAAAAAAAAAAAAAB6BAAAZHJzL2Rvd25yZXYueG1s&#10;UEsFBgAAAAAEAAQA8wAAAIIFAAAAAA==&#10;" strokeweight=".5pt"/>
                  </w:pict>
                </mc:Fallback>
              </mc:AlternateContent>
            </w:r>
            <w:r w:rsidR="005B3B29" w:rsidRPr="00975D19">
              <w:rPr>
                <w:rFonts w:asciiTheme="minorEastAsia" w:eastAsiaTheme="minorEastAsia" w:hAnsiTheme="minorEastAsia" w:hint="eastAsia"/>
                <w:color w:val="auto"/>
                <w:sz w:val="21"/>
                <w:szCs w:val="21"/>
                <w:lang w:eastAsia="ja-JP"/>
              </w:rPr>
              <w:t>奨学</w:t>
            </w:r>
            <w:r w:rsidR="00966A11">
              <w:rPr>
                <w:rFonts w:asciiTheme="minorEastAsia" w:eastAsiaTheme="minorEastAsia" w:hAnsiTheme="minorEastAsia" w:hint="eastAsia"/>
                <w:color w:val="auto"/>
                <w:sz w:val="21"/>
                <w:szCs w:val="21"/>
                <w:lang w:eastAsia="ja-JP"/>
              </w:rPr>
              <w:t>(奨励)</w:t>
            </w:r>
            <w:r w:rsidR="005B3B29" w:rsidRPr="00975D19">
              <w:rPr>
                <w:rFonts w:asciiTheme="minorEastAsia" w:eastAsiaTheme="minorEastAsia" w:hAnsiTheme="minorEastAsia" w:hint="eastAsia"/>
                <w:color w:val="auto"/>
                <w:sz w:val="21"/>
                <w:szCs w:val="21"/>
                <w:lang w:eastAsia="ja-JP"/>
              </w:rPr>
              <w:t>寄附</w:t>
            </w:r>
            <w:r w:rsidR="00966A11">
              <w:rPr>
                <w:rFonts w:asciiTheme="minorEastAsia" w:eastAsiaTheme="minorEastAsia" w:hAnsiTheme="minorEastAsia" w:hint="eastAsia"/>
                <w:color w:val="auto"/>
                <w:sz w:val="21"/>
                <w:szCs w:val="21"/>
                <w:lang w:eastAsia="ja-JP"/>
              </w:rPr>
              <w:t>などの総額</w:t>
            </w:r>
          </w:p>
        </w:tc>
        <w:tc>
          <w:tcPr>
            <w:tcW w:w="4214" w:type="dxa"/>
            <w:tcBorders>
              <w:top w:val="single" w:sz="4" w:space="0" w:color="000000"/>
              <w:left w:val="single" w:sz="4" w:space="0" w:color="000000"/>
              <w:bottom w:val="single" w:sz="4" w:space="0" w:color="000000"/>
            </w:tcBorders>
            <w:shd w:val="clear" w:color="auto" w:fill="auto"/>
            <w:vAlign w:val="center"/>
          </w:tcPr>
          <w:p w:rsidR="005B3B29" w:rsidRPr="00975D19" w:rsidRDefault="00966A11">
            <w:pPr>
              <w:pStyle w:val="Default"/>
              <w:snapToGrid w:val="0"/>
              <w:jc w:val="center"/>
              <w:rPr>
                <w:rFonts w:asciiTheme="minorEastAsia" w:eastAsiaTheme="minorEastAsia" w:hAnsiTheme="minorEastAsia"/>
                <w:color w:val="auto"/>
                <w:sz w:val="20"/>
                <w:szCs w:val="20"/>
                <w:lang w:eastAsia="ja-JP"/>
              </w:rPr>
            </w:pPr>
            <w:r w:rsidRPr="00975D19">
              <w:rPr>
                <w:rFonts w:asciiTheme="minorEastAsia" w:eastAsiaTheme="minorEastAsia" w:hAnsiTheme="minorEastAsia"/>
                <w:sz w:val="20"/>
                <w:szCs w:val="20"/>
              </w:rPr>
              <w:t>1つの企業・団体からの奨学寄附金を共有する所属部局（講座、分野あるいは研究室など）に支払われた年間総額が100万円以上</w:t>
            </w:r>
          </w:p>
        </w:tc>
        <w:tc>
          <w:tcPr>
            <w:tcW w:w="1148" w:type="dxa"/>
            <w:tcBorders>
              <w:top w:val="single" w:sz="4" w:space="0" w:color="000000"/>
              <w:left w:val="single" w:sz="4" w:space="0" w:color="000000"/>
              <w:bottom w:val="single" w:sz="4" w:space="0" w:color="000000"/>
            </w:tcBorders>
            <w:shd w:val="clear" w:color="auto" w:fill="auto"/>
            <w:vAlign w:val="center"/>
          </w:tcPr>
          <w:p w:rsidR="005B3B29" w:rsidRPr="00975D19" w:rsidRDefault="003D72F3"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noProof/>
                <w:sz w:val="21"/>
                <w:szCs w:val="21"/>
                <w:lang w:eastAsia="ja-JP"/>
              </w:rPr>
              <mc:AlternateContent>
                <mc:Choice Requires="wps">
                  <w:drawing>
                    <wp:anchor distT="0" distB="0" distL="114300" distR="114300" simplePos="0" relativeHeight="251675648" behindDoc="0" locked="0" layoutInCell="1" allowOverlap="1" wp14:anchorId="7165859E" wp14:editId="5EC3E6EC">
                      <wp:simplePos x="0" y="0"/>
                      <wp:positionH relativeFrom="column">
                        <wp:posOffset>654685</wp:posOffset>
                      </wp:positionH>
                      <wp:positionV relativeFrom="paragraph">
                        <wp:posOffset>462915</wp:posOffset>
                      </wp:positionV>
                      <wp:extent cx="0" cy="772795"/>
                      <wp:effectExtent l="0" t="0" r="19050" b="2730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79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51.55pt;margin-top:36.45pt;width:0;height:6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bHQIAADwEAAAOAAAAZHJzL2Uyb0RvYy54bWysU9uO2yAQfa/Uf0C8Z33ZXK04q5Wd9GXb&#10;RtrtBxDANqoNCEicqOq/d8BOtGlfqqp+wAPMnDkzc1g/nbsWnbixQskcJw8xRlxSxYSsc/ztbTdZ&#10;YmQdkYy0SvIcX7jFT5uPH9a9zniqGtUybhCASJv1OseNczqLIksb3hH7oDSXcFkp0xEHW1NHzJAe&#10;0Ls2SuN4HvXKMG0U5dbCaTlc4k3ArypO3deqstyhNsfAzYXVhPXg12izJlltiG4EHWmQf2DRESEh&#10;6Q2qJI6goxF/QHWCGmVV5R6o6iJVVYLyUANUk8S/VfPaEM1DLdAcq29tsv8Pln457Q0SLMfpAiNJ&#10;OpjR89GpkBqlqW9Qr20GfoXcG18iPctX/aLod4ukKhoiax683y4aghMfEd2F+I3VkObQf1YMfAgk&#10;CN06V6bzkNAHdA5DudyGws8O0eGQwulikS5WswBOsmucNtZ94qpD3sixdYaIunGFkhImr0wSspDT&#10;i3WeFcmuAT6pVDvRtkEArUR9juePszgEWNUK5i+9mzX1oWgNOhEvofCNLO7cjDpKFsAaTth2tB0R&#10;7WBD8lZ6PKgL6IzWoJEfq3i1XW6X08k0nW8n07gsJ8+7YjqZ75LFrHwsi6JMfnpqyTRrBGNcenZX&#10;vSbTv9PD+HIGpd0Ue2tDdI8e+gVkr/9AOgzWz3JQxUGxy95cBw4SDc7jc/Jv4P0e7PePfvMLAAD/&#10;/wMAUEsDBBQABgAIAAAAIQB4tk9C3gAAAAoBAAAPAAAAZHJzL2Rvd25yZXYueG1sTI/NTsMwEITv&#10;SLyDtUjcqNOAShviVKiAxKkqpQJx28ZLHBGvo9j54e1xucBtZ3c0+02+nmwjBup87VjBfJaAIC6d&#10;rrlScHh9ulqC8AFZY+OYFHyTh3VxfpZjpt3ILzTsQyViCPsMFZgQ2kxKXxqy6GeuJY63T9dZDFF2&#10;ldQdjjHcNjJNkoW0WHP8YLCljaHya99bBRafXZ+azbB9mx52evzgcvv4rtTlxXR/ByLQFP7McMKP&#10;6FBEpqPrWXvRRJ1cz6NVwW26AnEy/C6OcVjdLEAWufxfofgBAAD//wMAUEsBAi0AFAAGAAgAAAAh&#10;ALaDOJL+AAAA4QEAABMAAAAAAAAAAAAAAAAAAAAAAFtDb250ZW50X1R5cGVzXS54bWxQSwECLQAU&#10;AAYACAAAACEAOP0h/9YAAACUAQAACwAAAAAAAAAAAAAAAAAvAQAAX3JlbHMvLnJlbHNQSwECLQAU&#10;AAYACAAAACEAmbxf2x0CAAA8BAAADgAAAAAAAAAAAAAAAAAuAgAAZHJzL2Uyb0RvYy54bWxQSwEC&#10;LQAUAAYACAAAACEAeLZPQt4AAAAKAQAADwAAAAAAAAAAAAAAAAB3BAAAZHJzL2Rvd25yZXYueG1s&#10;UEsFBgAAAAAEAAQA8wAAAIIFAAAAAA==&#10;" strokeweight=".5pt"/>
                  </w:pict>
                </mc:Fallback>
              </mc:AlternateContent>
            </w:r>
            <w:r w:rsidR="00D538D1" w:rsidRPr="00975D19">
              <w:rPr>
                <w:rFonts w:asciiTheme="minorEastAsia" w:eastAsiaTheme="minorEastAsia" w:hAnsiTheme="minorEastAsia"/>
                <w:noProof/>
                <w:sz w:val="21"/>
                <w:szCs w:val="21"/>
                <w:lang w:eastAsia="ja-JP"/>
              </w:rPr>
              <mc:AlternateContent>
                <mc:Choice Requires="wps">
                  <w:drawing>
                    <wp:anchor distT="0" distB="0" distL="114300" distR="114300" simplePos="0" relativeHeight="251674624" behindDoc="0" locked="0" layoutInCell="1" allowOverlap="1" wp14:anchorId="48AD5035" wp14:editId="3BEAEE6D">
                      <wp:simplePos x="0" y="0"/>
                      <wp:positionH relativeFrom="column">
                        <wp:posOffset>-65405</wp:posOffset>
                      </wp:positionH>
                      <wp:positionV relativeFrom="paragraph">
                        <wp:posOffset>499110</wp:posOffset>
                      </wp:positionV>
                      <wp:extent cx="0" cy="762000"/>
                      <wp:effectExtent l="0" t="0" r="19050" b="1905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5.15pt;margin-top:39.3pt;width:0;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O3IAIAADwEAAAOAAAAZHJzL2Uyb0RvYy54bWysU8uO2jAU3VfqP1jeQxImwzARYTRKoJtp&#10;izTTDzC2k1h1bMs2BFT133vtAC3tpqqahePHvec+zrnLp2Mv0YFbJ7QqcTZNMeKKaiZUW+Ivb5vJ&#10;AiPniWJEasVLfOIOP63ev1sOpuAz3WnJuEUAolwxmBJ33psiSRzteE/cVBuu4LHRticejrZNmCUD&#10;oPcymaXpPBm0ZcZqyp2D23p8xKuI3zSc+s9N47hHssSQm4+rjesurMlqSYrWEtMJek6D/EMWPREK&#10;gl6hauIJ2lvxB1QvqNVON35KdZ/ophGUxxqgmiz9rZrXjhgea4HmOHNtk/t/sPTTYWuRYCWe5Rgp&#10;0gNHz3uvY2g0y0KDBuMKsKvU1oYS6VG9mhdNvzqkdNUR1fJo/XYy4Bw9khuXcHAGwuyGj5qBDYEA&#10;sVvHxvYBEvqAjpGU05UUfvSIjpcUbh/mQHfkKyHFxc9Y5z9w3aOwKbHzloi285VWCpjXNotRyOHF&#10;eagDHC8OIajSGyFlFIBUaCjx/O4+jQ5OS8HCYzBztt1V0qIDCRKKX2gKgN2YWb1XLIJ1nLD1ee+J&#10;kOMe7KUKeFAXpHPejRr59pg+rhfrRT7JZ/P1JE/revK8qfLJfJM93Nd3dVXV2feQWpYXnWCMq5Dd&#10;Ra9Z/nd6OE/OqLSrYq9tSG7RY4mQ7OUfk47EBi5HVew0O21t6EbgGCQajc/jFGbg13O0+jn0qx8A&#10;AAD//wMAUEsDBBQABgAIAAAAIQA5sYru3QAAAAoBAAAPAAAAZHJzL2Rvd25yZXYueG1sTI9NS8NA&#10;EIbvgv9hGcFbu2mFWmM2RaqCp6JVWrxNs2MSzM6G7ObDf++IBz3OOw/vPJNtJteogbpQezawmCeg&#10;iAtvay4NvL0+ztagQkS22HgmA18UYJOfn2WYWj/yCw37WCop4ZCigSrGNtU6FBU5DHPfEsvuw3cO&#10;o4xdqW2Ho5S7Ri+TZKUd1iwXKmxpW1Hxue+dAYdPvl9W22F3mO6f7fjOxe7haMzlxXR3CyrSFP9g&#10;+NEXdcjF6eR7tkE1BmaL5EpQA9frFSgBfoOTkDeS6DzT/1/IvwEAAP//AwBQSwECLQAUAAYACAAA&#10;ACEAtoM4kv4AAADhAQAAEwAAAAAAAAAAAAAAAAAAAAAAW0NvbnRlbnRfVHlwZXNdLnhtbFBLAQIt&#10;ABQABgAIAAAAIQA4/SH/1gAAAJQBAAALAAAAAAAAAAAAAAAAAC8BAABfcmVscy8ucmVsc1BLAQIt&#10;ABQABgAIAAAAIQAUcUO3IAIAADwEAAAOAAAAAAAAAAAAAAAAAC4CAABkcnMvZTJvRG9jLnhtbFBL&#10;AQItABQABgAIAAAAIQA5sYru3QAAAAoBAAAPAAAAAAAAAAAAAAAAAHoEAABkcnMvZG93bnJldi54&#10;bWxQSwUGAAAAAAQABADzAAAAhAUAAAAA&#10;" strokeweight=".5pt"/>
                  </w:pict>
                </mc:Fallback>
              </mc:AlternateContent>
            </w:r>
            <w:r w:rsidR="00450B3B" w:rsidRPr="00975D19" w:rsidDel="005B3B29">
              <w:rPr>
                <w:rFonts w:asciiTheme="minorEastAsia" w:eastAsiaTheme="minorEastAsia" w:hAnsiTheme="minorEastAsia"/>
                <w:b/>
                <w:noProof/>
                <w:sz w:val="21"/>
                <w:szCs w:val="21"/>
                <w:lang w:eastAsia="ja-JP"/>
              </w:rPr>
              <mc:AlternateContent>
                <mc:Choice Requires="wps">
                  <w:drawing>
                    <wp:anchor distT="0" distB="0" distL="114300" distR="114300" simplePos="0" relativeHeight="251688960" behindDoc="0" locked="0" layoutInCell="1" allowOverlap="1" wp14:anchorId="56DA0282" wp14:editId="049F1763">
                      <wp:simplePos x="0" y="0"/>
                      <wp:positionH relativeFrom="column">
                        <wp:posOffset>372110</wp:posOffset>
                      </wp:positionH>
                      <wp:positionV relativeFrom="paragraph">
                        <wp:posOffset>1905</wp:posOffset>
                      </wp:positionV>
                      <wp:extent cx="294640" cy="240030"/>
                      <wp:effectExtent l="0" t="0" r="10160" b="26670"/>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0030"/>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9.3pt;margin-top:.15pt;width:23.2pt;height:1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pLcwIAAOsEAAAOAAAAZHJzL2Uyb0RvYy54bWysVFFv2yAQfp+0/4B4T20nbppYdaoqjqdJ&#10;3Vqp2w8ggGM0DAxInG7af9+BkzRZX6ZpfsAHB8f3fXfH7d2+k2jHrRNalTi7SjHiimom1KbEX7/U&#10;oxlGzhPFiNSKl/iFO3y3eP/utjcFH+tWS8YtgiDKFb0pceu9KZLE0ZZ3xF1pwxU4G2074mFqNwmz&#10;pIfonUzGaTpNem2ZsZpy52C1Gpx4EeM3Daf+sWkc90iWGLD5ONo4rsOYLG5JsbHEtIIeYJB/QNER&#10;oeDSU6iKeIK2VrwJ1QlqtdONv6K6S3TTCMojB2CTpX+weW6J4ZELiOPMSSb3/8LSz7sniwQr8WSK&#10;kSId5OhxRyTKoja9cQVseTZPNrBz5kHTbw4pvWyJ2vB7a3XfcsIAURa0TC4OhImDo2jdf9IMIpOt&#10;11GmfWO7EBAEQPuYjZdTNvjeIwqL43k+zSFnFFzjPE0nEVFCiuNhY53/wHWHglFiLqUwLuhFCrJ7&#10;cD7gIcVxV1hWuhZSxpxLhfoSTyfXaTzgtBQsOCNNu1kvpUWgQ4nrOoUvkgMBzrdZvVUsBgsSrA62&#10;J0IONlwuVYgHjADOwRrK4uc8na9mq1k+ysfT1ShPq2p0Xy/z0bTObq6rSbVcVtmvAC3Li1YwxlVA&#10;dyzRLP+7Ejg0y1BcpyK9YOEuydbwvSWbXMKIwgKr4z+yi7kP6Q7N54q1Zi+QequHnoM3AoxW2x8Y&#10;9dBvJXbft8RyjORHBeVzk4/n19CgcTKbzSHx9tyxPnMQRSFQiT1Gg7n0Q0tvjRWbFu7JYlKVvoeC&#10;a0SshFdMhzKFjor4D90fWvZ8Hne9vlGL3wAAAP//AwBQSwMEFAAGAAgAAAAhABBp+IXdAAAABgEA&#10;AA8AAABkcnMvZG93bnJldi54bWxMj0FLw0AUhO+C/2F5ghexm1oaYsymqKBQLIJpL95es69JNPs2&#10;7G7a+O/dnvQ4zDDzTbGaTC+O5HxnWcF8loAgrq3uuFGw277cZiB8QNbYWyYFP+RhVV5eFJhre+IP&#10;OlahEbGEfY4K2hCGXEpft2TQz+xAHL2DdQZDlK6R2uEplpte3iVJKg12HBdaHOi5pfq7Go2Cg1vo&#10;r7f7Kqyf0g1mn+ub13calbq+mh4fQASawl8YzvgRHcrItLcjay96BcssjUkFCxBnN1nGZ/sosznI&#10;spD/8ctfAAAA//8DAFBLAQItABQABgAIAAAAIQC2gziS/gAAAOEBAAATAAAAAAAAAAAAAAAAAAAA&#10;AABbQ29udGVudF9UeXBlc10ueG1sUEsBAi0AFAAGAAgAAAAhADj9If/WAAAAlAEAAAsAAAAAAAAA&#10;AAAAAAAALwEAAF9yZWxzLy5yZWxzUEsBAi0AFAAGAAgAAAAhAFztmktzAgAA6wQAAA4AAAAAAAAA&#10;AAAAAAAALgIAAGRycy9lMm9Eb2MueG1sUEsBAi0AFAAGAAgAAAAhABBp+IXdAAAABgEAAA8AAAAA&#10;AAAAAAAAAAAAzQQAAGRycy9kb3ducmV2LnhtbFBLBQYAAAAABAAEAPMAAADXBQAAAAA=&#10;" filled="f" strokecolor="red" strokeweight=".5pt">
                      <v:textbox inset="5.85pt,.7pt,5.85pt,.7pt"/>
                    </v:oval>
                  </w:pict>
                </mc:Fallback>
              </mc:AlternateContent>
            </w:r>
            <w:r w:rsidR="005B3B29" w:rsidRPr="00975D19">
              <w:rPr>
                <w:rFonts w:asciiTheme="minorEastAsia" w:eastAsiaTheme="minorEastAsia" w:hAnsiTheme="minorEastAsia"/>
                <w:color w:val="auto"/>
                <w:sz w:val="21"/>
                <w:szCs w:val="21"/>
              </w:rPr>
              <w:t>有 ・ 無</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B29" w:rsidRPr="00975D19" w:rsidRDefault="00F1304F" w:rsidP="000668A3">
            <w:pPr>
              <w:pStyle w:val="Default"/>
              <w:snapToGrid w:val="0"/>
              <w:jc w:val="center"/>
              <w:rPr>
                <w:rFonts w:asciiTheme="minorEastAsia" w:eastAsiaTheme="minorEastAsia" w:hAnsiTheme="minorEastAsia"/>
                <w:color w:val="auto"/>
                <w:sz w:val="21"/>
                <w:szCs w:val="21"/>
              </w:rPr>
            </w:pPr>
            <w:r w:rsidRPr="00975D19">
              <w:rPr>
                <w:rFonts w:asciiTheme="minorEastAsia" w:eastAsiaTheme="minorEastAsia" w:hAnsiTheme="minorEastAsia"/>
                <w:noProof/>
                <w:sz w:val="21"/>
                <w:szCs w:val="21"/>
                <w:lang w:eastAsia="ja-JP"/>
              </w:rPr>
              <mc:AlternateContent>
                <mc:Choice Requires="wps">
                  <w:drawing>
                    <wp:anchor distT="0" distB="0" distL="114300" distR="114300" simplePos="0" relativeHeight="251676672" behindDoc="0" locked="0" layoutInCell="1" allowOverlap="1" wp14:anchorId="66FA39AC" wp14:editId="288370C0">
                      <wp:simplePos x="0" y="0"/>
                      <wp:positionH relativeFrom="column">
                        <wp:posOffset>1729740</wp:posOffset>
                      </wp:positionH>
                      <wp:positionV relativeFrom="paragraph">
                        <wp:posOffset>487680</wp:posOffset>
                      </wp:positionV>
                      <wp:extent cx="0" cy="741680"/>
                      <wp:effectExtent l="0" t="0" r="19050" b="2032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136.2pt;margin-top:38.4pt;width:0;height: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MGHwIAADwEAAAOAAAAZHJzL2Uyb0RvYy54bWysU8GO2yAQvVfqPyDuWduJN5u14qxWdtLL&#10;to202w8ggG1UDAhInKjqv3fASZRtL1VVH/AAM2/ezDyWT8deogO3TmhV4uwuxYgrqplQbYm/vW0m&#10;C4ycJ4oRqRUv8Yk7/LT6+GE5mIJPdacl4xYBiHLFYErceW+KJHG04z1xd9pwBZeNtj3xsLVtwiwZ&#10;AL2XyTRN58mgLTNWU+4cnNbjJV5F/Kbh1H9tGsc9kiUGbj6uNq67sCarJSlaS0wn6JkG+QcWPREK&#10;kl6hauIJ2lvxB1QvqNVON/6O6j7RTSMojzVANVn6WzWvHTE81gLNcebaJvf/YOmXw9YiwUo8nWOk&#10;SA8zet57HVOj6Sw0aDCuAL9KbW0okR7Vq3nR9LtDSlcdUS2P3m8nA8FZiEjehYSNM5BmN3zWDHwI&#10;JIjdOja2D5DQB3SMQzldh8KPHtHxkMLpQ57NF3FeCSkuccY6/4nrHgWjxM5bItrOV1opmLy2WcxC&#10;Di/OB1akuASEpEpvhJRRAFKhocTz2X0aA5yWgoXL4OZsu6ukRQcSJBS/WCLc3LpZvVcsgnWcsPXZ&#10;9kTI0YbkUgU8qAvonK1RIz8e08f1Yr3IJ/l0vp7kaV1PnjdVPplvsof7elZXVZ39DNSyvOgEY1wF&#10;dhe9Zvnf6eH8ckalXRV7bUPyHj32C8he/pF0HGyY5aiKnWanrb0MHCQanc/PKbyB2z3Yt49+9QsA&#10;AP//AwBQSwMEFAAGAAgAAAAhAIuhfAbeAAAACgEAAA8AAABkcnMvZG93bnJldi54bWxMj01PwzAM&#10;hu9I/IfISNxYSkHdKE0nNEDiNI0xgbhljWkqGqdq0g/+PUYc4Gj70evnLdaza8WIfWg8KbhcJCCQ&#10;Km8aqhUcXh4vViBC1GR06wkVfGGAdXl6Uujc+ImecdzHWnAIhVwrsDF2uZShsuh0WPgOiW8fvnc6&#10;8tjX0vR64nDXyjRJMul0Q/zB6g43FqvP/eAUOP3kh9Ruxu3rfL8z0ztV24c3pc7P5rtbEBHn+AfD&#10;jz6rQ8lORz+QCaJVkC7Ta0YVLDOuwMDv4sjkzVUGsizk/wrlNwAAAP//AwBQSwECLQAUAAYACAAA&#10;ACEAtoM4kv4AAADhAQAAEwAAAAAAAAAAAAAAAAAAAAAAW0NvbnRlbnRfVHlwZXNdLnhtbFBLAQIt&#10;ABQABgAIAAAAIQA4/SH/1gAAAJQBAAALAAAAAAAAAAAAAAAAAC8BAABfcmVscy8ucmVsc1BLAQIt&#10;ABQABgAIAAAAIQCPjJMGHwIAADwEAAAOAAAAAAAAAAAAAAAAAC4CAABkcnMvZTJvRG9jLnhtbFBL&#10;AQItABQABgAIAAAAIQCLoXwG3gAAAAoBAAAPAAAAAAAAAAAAAAAAAHkEAABkcnMvZG93bnJldi54&#10;bWxQSwUGAAAAAAQABADzAAAAhAUAAAAA&#10;" strokeweight=".5pt"/>
                  </w:pict>
                </mc:Fallback>
              </mc:AlternateContent>
            </w:r>
          </w:p>
        </w:tc>
      </w:tr>
    </w:tbl>
    <w:p w:rsidR="00D538D1" w:rsidRDefault="00D538D1" w:rsidP="00975D19">
      <w:pPr>
        <w:ind w:firstLineChars="50" w:firstLine="105"/>
        <w:rPr>
          <w:rFonts w:asciiTheme="minorEastAsia" w:eastAsiaTheme="minorEastAsia" w:hAnsiTheme="minorEastAsia"/>
          <w:sz w:val="20"/>
          <w:szCs w:val="20"/>
          <w:lang w:eastAsia="ja-JP"/>
        </w:rPr>
      </w:pPr>
      <w:r w:rsidRPr="00975D19" w:rsidDel="005B3B29">
        <w:rPr>
          <w:rFonts w:asciiTheme="minorEastAsia" w:eastAsiaTheme="minorEastAsia" w:hAnsiTheme="minorEastAsia"/>
          <w:b/>
          <w:noProof/>
          <w:color w:val="000000"/>
          <w:szCs w:val="21"/>
          <w:lang w:eastAsia="ja-JP"/>
        </w:rPr>
        <mc:AlternateContent>
          <mc:Choice Requires="wps">
            <w:drawing>
              <wp:anchor distT="0" distB="0" distL="114300" distR="114300" simplePos="0" relativeHeight="251691008" behindDoc="0" locked="0" layoutInCell="1" allowOverlap="1" wp14:anchorId="20B54584" wp14:editId="65388E9A">
                <wp:simplePos x="0" y="0"/>
                <wp:positionH relativeFrom="column">
                  <wp:posOffset>4006850</wp:posOffset>
                </wp:positionH>
                <wp:positionV relativeFrom="paragraph">
                  <wp:posOffset>140335</wp:posOffset>
                </wp:positionV>
                <wp:extent cx="294640" cy="240030"/>
                <wp:effectExtent l="0" t="0" r="10160" b="26670"/>
                <wp:wrapNone/>
                <wp:docPr id="3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0030"/>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315.5pt;margin-top:11.05pt;width:23.2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CcwIAAOsEAAAOAAAAZHJzL2Uyb0RvYy54bWysVFFv2yAQfp+0/4B4T20nbppYdaoqjqdJ&#10;3Vqp2w8ggGM0DAxInG7af9+BkzRZX6ZpfsAHB8f3fXfH7d2+k2jHrRNalTi7SjHiimom1KbEX7/U&#10;oxlGzhPFiNSKl/iFO3y3eP/utjcFH+tWS8YtgiDKFb0pceu9KZLE0ZZ3xF1pwxU4G2074mFqNwmz&#10;pIfonUzGaTpNem2ZsZpy52C1Gpx4EeM3Daf+sWkc90iWGLD5ONo4rsOYLG5JsbHEtIIeYJB/QNER&#10;oeDSU6iKeIK2VrwJ1QlqtdONv6K6S3TTCMojB2CTpX+weW6J4ZELiOPMSSb3/8LSz7sniwQr8eQG&#10;I0U6yNHjjkiURW164wrY8myebGDnzIOm3xxSetkSteH31uq+5YQBoixomVwcCBMHR9G6/6QZRCZb&#10;r6NM+8Z2ISAIgPYxGy+nbPC9RxQWx/N8mkPOKLjGeZpOIqKEFMfDxjr/gesOBaPEXEphXNCLFGT3&#10;4HzAQ4rjrrCsdC2kjDmXCvUlnk6u03jAaSlYcEaadrNeSotAhxLXdQpfJAcCnG+zeqtYDBYkWB1s&#10;T4QcbLhcqhAPGAGcgzWUxc95Ol/NVrN8lI+nq1GeVtXovl7mo2md3VxXk2q5rLJfAVqWF61gjKuA&#10;7liiWf53JXBolqG4TkV6wcJdkq3he0s2uYQRhQVWx39kF3Mf0h2azxVrzV4g9VYPPQdvBBittj8w&#10;6qHfSuy+b4nlGMmPCsrnJh/Pr6FB42Q2m0Pi7bljfeYgikKgEnuMBnPph5beGis2LdyTxaQqfQ8F&#10;14hYCa+YDmUKHRXxH7o/tOz5PO56faMWvwEAAP//AwBQSwMEFAAGAAgAAAAhAJg38zvhAAAACQEA&#10;AA8AAABkcnMvZG93bnJldi54bWxMj0FLw0AUhO+C/2F5ghexm6SaNjEvRQWFoghGL9622dckmn0b&#10;sps2/nvXkx6HGWa+KTaz6cWBRtdZRogXEQji2uqOG4T3t4fLNQjnFWvVWyaEb3KwKU9PCpVre+RX&#10;OlS+EaGEXa4QWu+HXEpXt2SUW9iBOHh7OxrlgxwbqUd1DOWml0kUpdKojsNCqwa6b6n+qiaDsB+X&#10;+vMpq/z2Ln1W64/txeMLTYjnZ/PtDQhPs/8Lwy9+QIcyMO3sxNqJHiFdxuGLR0iSGEQIpKvVFYgd&#10;wnWWgSwL+f9B+QMAAP//AwBQSwECLQAUAAYACAAAACEAtoM4kv4AAADhAQAAEwAAAAAAAAAAAAAA&#10;AAAAAAAAW0NvbnRlbnRfVHlwZXNdLnhtbFBLAQItABQABgAIAAAAIQA4/SH/1gAAAJQBAAALAAAA&#10;AAAAAAAAAAAAAC8BAABfcmVscy8ucmVsc1BLAQItABQABgAIAAAAIQB3zFlCcwIAAOsEAAAOAAAA&#10;AAAAAAAAAAAAAC4CAABkcnMvZTJvRG9jLnhtbFBLAQItABQABgAIAAAAIQCYN/M74QAAAAkBAAAP&#10;AAAAAAAAAAAAAAAAAM0EAABkcnMvZG93bnJldi54bWxQSwUGAAAAAAQABADzAAAA2wUAAAAA&#10;" filled="f" strokecolor="red" strokeweight=".5pt">
                <v:textbox inset="5.85pt,.7pt,5.85pt,.7pt"/>
              </v:oval>
            </w:pict>
          </mc:Fallback>
        </mc:AlternateContent>
      </w:r>
      <w:r w:rsidR="005B3B29" w:rsidRPr="00975D19">
        <w:rPr>
          <w:rFonts w:asciiTheme="minorEastAsia" w:eastAsiaTheme="minorEastAsia" w:hAnsiTheme="minorEastAsia" w:hint="eastAsia"/>
          <w:szCs w:val="21"/>
          <w:lang w:eastAsia="ja-JP"/>
        </w:rPr>
        <w:t>寄付</w:t>
      </w:r>
      <w:r>
        <w:rPr>
          <w:rFonts w:asciiTheme="minorEastAsia" w:eastAsiaTheme="minorEastAsia" w:hAnsiTheme="minorEastAsia" w:hint="eastAsia"/>
          <w:szCs w:val="21"/>
          <w:lang w:eastAsia="ja-JP"/>
        </w:rPr>
        <w:t xml:space="preserve">講座　　  </w:t>
      </w:r>
      <w:r w:rsidRPr="00975D19">
        <w:rPr>
          <w:rFonts w:asciiTheme="minorEastAsia" w:eastAsiaTheme="minorEastAsia" w:hAnsiTheme="minorEastAsia" w:hint="eastAsia"/>
          <w:sz w:val="20"/>
          <w:szCs w:val="20"/>
        </w:rPr>
        <w:t>企業などからの寄附講座に所属している</w:t>
      </w:r>
    </w:p>
    <w:p w:rsidR="005B3B29" w:rsidRPr="00975D19" w:rsidRDefault="00D538D1" w:rsidP="00975D19">
      <w:pPr>
        <w:ind w:firstLineChars="800" w:firstLine="1600"/>
        <w:rPr>
          <w:rFonts w:asciiTheme="minorEastAsia" w:eastAsiaTheme="minorEastAsia" w:hAnsiTheme="minorEastAsia"/>
          <w:szCs w:val="21"/>
          <w:lang w:eastAsia="ja-JP"/>
        </w:rPr>
      </w:pPr>
      <w:r w:rsidRPr="00975D19">
        <w:rPr>
          <w:rFonts w:asciiTheme="minorEastAsia" w:eastAsiaTheme="minorEastAsia" w:hAnsiTheme="minorEastAsia" w:hint="eastAsia"/>
          <w:sz w:val="20"/>
          <w:szCs w:val="20"/>
        </w:rPr>
        <w:t>場合に記載</w:t>
      </w:r>
      <w:r>
        <w:rPr>
          <w:rFonts w:asciiTheme="minorEastAsia" w:eastAsiaTheme="minorEastAsia" w:hAnsiTheme="minorEastAsia" w:hint="eastAsia"/>
          <w:sz w:val="20"/>
          <w:szCs w:val="20"/>
          <w:lang w:eastAsia="ja-JP"/>
        </w:rPr>
        <w:t xml:space="preserve">                                </w:t>
      </w:r>
      <w:r w:rsidR="005B3B29" w:rsidRPr="00975D19">
        <w:rPr>
          <w:rFonts w:asciiTheme="minorEastAsia" w:eastAsiaTheme="minorEastAsia" w:hAnsiTheme="minorEastAsia" w:hint="eastAsia"/>
          <w:szCs w:val="21"/>
          <w:lang w:eastAsia="ja-JP"/>
        </w:rPr>
        <w:t>有</w:t>
      </w:r>
      <w:r w:rsidR="005B3B29" w:rsidRPr="00975D19">
        <w:rPr>
          <w:rFonts w:asciiTheme="minorEastAsia" w:eastAsiaTheme="minorEastAsia" w:hAnsiTheme="minorEastAsia"/>
          <w:szCs w:val="21"/>
          <w:lang w:eastAsia="ja-JP"/>
        </w:rPr>
        <w:t xml:space="preserve"> </w:t>
      </w:r>
      <w:r w:rsidR="005B3B29" w:rsidRPr="00975D19">
        <w:rPr>
          <w:rFonts w:asciiTheme="minorEastAsia" w:eastAsiaTheme="minorEastAsia" w:hAnsiTheme="minorEastAsia" w:hint="eastAsia"/>
          <w:szCs w:val="21"/>
          <w:lang w:eastAsia="ja-JP"/>
        </w:rPr>
        <w:t>・</w:t>
      </w:r>
      <w:r w:rsidR="005B3B29" w:rsidRPr="00975D19">
        <w:rPr>
          <w:rFonts w:asciiTheme="minorEastAsia" w:eastAsiaTheme="minorEastAsia" w:hAnsiTheme="minorEastAsia"/>
          <w:szCs w:val="21"/>
          <w:lang w:eastAsia="ja-JP"/>
        </w:rPr>
        <w:t xml:space="preserve"> </w:t>
      </w:r>
      <w:r w:rsidR="005B3B29" w:rsidRPr="00975D19">
        <w:rPr>
          <w:rFonts w:asciiTheme="minorEastAsia" w:eastAsiaTheme="minorEastAsia" w:hAnsiTheme="minorEastAsia" w:hint="eastAsia"/>
          <w:szCs w:val="21"/>
          <w:lang w:eastAsia="ja-JP"/>
        </w:rPr>
        <w:t>無</w:t>
      </w:r>
    </w:p>
    <w:p w:rsidR="005B3B29" w:rsidRPr="00975D19" w:rsidRDefault="00D538D1" w:rsidP="005B3B29">
      <w:pPr>
        <w:rPr>
          <w:rFonts w:asciiTheme="minorEastAsia" w:eastAsiaTheme="minorEastAsia" w:hAnsiTheme="minorEastAsia"/>
          <w:szCs w:val="21"/>
          <w:lang w:eastAsia="ja-JP"/>
        </w:rPr>
      </w:pPr>
      <w:r w:rsidRPr="00975D19" w:rsidDel="005B3B29">
        <w:rPr>
          <w:rFonts w:asciiTheme="minorEastAsia" w:eastAsiaTheme="minorEastAsia" w:hAnsiTheme="minorEastAsia"/>
          <w:b/>
          <w:noProof/>
          <w:color w:val="000000"/>
          <w:szCs w:val="21"/>
          <w:lang w:eastAsia="ja-JP"/>
        </w:rPr>
        <mc:AlternateContent>
          <mc:Choice Requires="wps">
            <w:drawing>
              <wp:anchor distT="0" distB="0" distL="114300" distR="114300" simplePos="0" relativeHeight="251693056" behindDoc="0" locked="0" layoutInCell="1" allowOverlap="1" wp14:anchorId="56F68010" wp14:editId="499BB888">
                <wp:simplePos x="0" y="0"/>
                <wp:positionH relativeFrom="column">
                  <wp:posOffset>4044950</wp:posOffset>
                </wp:positionH>
                <wp:positionV relativeFrom="paragraph">
                  <wp:posOffset>116205</wp:posOffset>
                </wp:positionV>
                <wp:extent cx="294640" cy="240030"/>
                <wp:effectExtent l="0" t="0" r="10160" b="26670"/>
                <wp:wrapNone/>
                <wp:docPr id="3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40030"/>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318.5pt;margin-top:9.15pt;width:23.2pt;height:1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xcwIAAOsEAAAOAAAAZHJzL2Uyb0RvYy54bWysVFFv2yAQfp+0/4B4T20nbppYdaoqjqdJ&#10;3Vqp2w8ggGM0DAxInG7af9+BkzRZX6ZpfsAHB8f33XfH7d2+k2jHrRNalTi7SjHiimom1KbEX7/U&#10;oxlGzhPFiNSKl/iFO3y3eP/utjcFH+tWS8YtgiDKFb0pceu9KZLE0ZZ3xF1pwxU4G2074mFqNwmz&#10;pIfonUzGaTpNem2ZsZpy52C1Gpx4EeM3Daf+sWkc90iWGLD5ONo4rsOYLG5JsbHEtIIeYJB/QNER&#10;oeDSU6iKeIK2VrwJ1QlqtdONv6K6S3TTCMojB2CTpX+weW6J4ZELJMeZU5rc/wtLP++eLBKsxBNQ&#10;SpEONHrcEYmymJveuAK2PJsnG9g586DpN4eUXrZEbfi9tbpvOWGAKAu5TC4OhImDo2jdf9IMIpOt&#10;1zFN+8Z2ISAkAO2jGi8nNfjeIwqL43k+zUEzCq5xnqaTiCghxfGwsc5/4LpDwSgxl1IYF/JFCrJ7&#10;cD7gIcVxV1hWuhZSRs2lQn2Jp5PrNB5wWgoWnJGm3ayX0iLIQ4nrOoUvkoMEnG+zeqtYDBZSsDrY&#10;ngg52HC5VCEeMAI4B2soi5/zdL6arWb5KB9PV6M8rarRfb3MR9M6u7muJtVyWWW/ArQsL1rBGFcB&#10;3bFEs/zvSuDQLENxnYr0goW7JFvD95ZscgkjJhZYHf+RXdQ+yB2azxVrzV5AequHnoM3AoxW2x8Y&#10;9dBvJXbft8RyjORHBeVzk4/n19CgcTKbzUF4e+5YnzmIohCoxB6jwVz6oaW3xopNC/dkUVSl76Hg&#10;GhEr4RXToUyhoyL+Q/eHlj2fx12vb9TiNwAAAP//AwBQSwMEFAAGAAgAAAAhAHC1edHgAAAACQEA&#10;AA8AAABkcnMvZG93bnJldi54bWxMj0FLxDAUhO+C/yE8wYu46VqttTZdVFBYFMHqxVu2edtWm5eS&#10;pLv13+/zpMdhhplvytVsB7FDH3pHCpaLBARS40xPrYKP98fzHESImoweHKGCHwywqo6PSl0Yt6c3&#10;3NWxFVxCodAKuhjHQsrQdGh1WLgRib2t81ZHlr6Vxus9l9tBXiRJJq3uiRc6PeJDh813PVkFW5+a&#10;r+ebOq7vsxedf67Pnl5xUur0ZL67BRFxjn9h+MVndKiYaeMmMkEMCrL0mr9ENvIUBAeyPL0EsVFw&#10;lS1BVqX8/6A6AAAA//8DAFBLAQItABQABgAIAAAAIQC2gziS/gAAAOEBAAATAAAAAAAAAAAAAAAA&#10;AAAAAABbQ29udGVudF9UeXBlc10ueG1sUEsBAi0AFAAGAAgAAAAhADj9If/WAAAAlAEAAAsAAAAA&#10;AAAAAAAAAAAALwEAAF9yZWxzLy5yZWxzUEsBAi0AFAAGAAgAAAAhAP4iCTFzAgAA6wQAAA4AAAAA&#10;AAAAAAAAAAAALgIAAGRycy9lMm9Eb2MueG1sUEsBAi0AFAAGAAgAAAAhAHC1edHgAAAACQEAAA8A&#10;AAAAAAAAAAAAAAAAzQQAAGRycy9kb3ducmV2LnhtbFBLBQYAAAAABAAEAPMAAADaBQAAAAA=&#10;" filled="f" strokecolor="red" strokeweight=".5pt">
                <v:textbox inset="5.85pt,.7pt,5.85pt,.7pt"/>
              </v:oval>
            </w:pict>
          </mc:Fallback>
        </mc:AlternateContent>
      </w:r>
      <w:r w:rsidRPr="00975D19">
        <w:rPr>
          <w:rFonts w:asciiTheme="minorEastAsia" w:eastAsiaTheme="minorEastAsia" w:hAnsiTheme="minorEastAsia"/>
          <w:noProof/>
          <w:szCs w:val="21"/>
          <w:lang w:eastAsia="ja-JP"/>
        </w:rPr>
        <mc:AlternateContent>
          <mc:Choice Requires="wps">
            <w:drawing>
              <wp:anchor distT="0" distB="0" distL="114300" distR="114300" simplePos="0" relativeHeight="251670528" behindDoc="0" locked="0" layoutInCell="1" allowOverlap="1" wp14:anchorId="72140661" wp14:editId="0545AE9A">
                <wp:simplePos x="0" y="0"/>
                <wp:positionH relativeFrom="column">
                  <wp:posOffset>-55880</wp:posOffset>
                </wp:positionH>
                <wp:positionV relativeFrom="paragraph">
                  <wp:posOffset>35560</wp:posOffset>
                </wp:positionV>
                <wp:extent cx="6178550" cy="0"/>
                <wp:effectExtent l="0" t="0" r="12700" b="1905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4.4pt;margin-top:2.8pt;width:48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M6HQIAAD0EAAAOAAAAZHJzL2Uyb0RvYy54bWysU8tu2zAQvBfoPxC625IcvyJYDgLJ7iVt&#10;DCT9AJqkJKISlyBpy0bRf++StowkvRRFfaCX2t3ZxwxXD6euJUdhrASVR+k4iYhQDLhUdR59f92O&#10;lhGxjipOW1Aij87CRg/rz59Wvc7EBBpouTAEQZTNep1HjXM6i2PLGtFROwYtFDorMB11eDV1zA3t&#10;Eb1r40mSzOMeDNcGmLAWv5YXZ7QO+FUlmHuuKiscafMIe3PhNOHc+zNer2hWG6obya5t0H/ooqNS&#10;YdEbVEkdJQcj/4DqJDNgoXJjBl0MVSWZCDPgNGnyYZqXhmoRZsHlWH1bk/1/sOzbcWeI5Hk0QaYU&#10;7ZCjx4ODUJqkC7+gXtsM4wq1M35EdlIv+gnYD0sUFA1VtQjRr2eNyanPiN+l+IvVWGbffwWOMRQL&#10;hG2dKtN5SNwDOQVSzjdSxMkRhh/n6WI5myF3bPDFNBsStbHui4COeCOPrDNU1o0rQCmkHkwaytDj&#10;k3W+LZoNCb6qgq1s26CAVpEeS91hHe+x0EruneFi6n3RGnKkXkPhF2b8EGbgoHgAawTlm6vtqGwv&#10;NhZvlcfDwbCdq3URyc/75H6z3Cyno+lkvhlNk7IcPW6L6Wi+TRez8q4sijL95VtLp1kjORfKdzcI&#10;Np3+nSCuT+citZtkb2uI36OHfWGzw39oOjDrybzIYg/8vDMD46jREHx9T/4RvL2j/fbVr38DAAD/&#10;/wMAUEsDBBQABgAIAAAAIQD2sWyP2wAAAAYBAAAPAAAAZHJzL2Rvd25yZXYueG1sTM5PS8NAEAXw&#10;u+B3WEbw1m4MGtqYTZGq4KnYKhVv0+yYDWZnQ3bzx2/v6kWPjze8+RWb2bZipN43jhVcLRMQxJXT&#10;DdcKXl8eFysQPiBrbB2Tgi/ysCnPzwrMtZt4T+Mh1CKOsM9RgQmhy6X0lSGLfuk64th9uN5iiLGv&#10;pe5xiuO2lWmSZNJiw/GDwY62hqrPw2AVWHxyQ2q24+443z/r6Z2r3cObUpcX890tiEBz+DuGH36k&#10;QxlNJzew9qJVsFhFeVBwk4GI9Tq7TkGcfrMsC/mfX34DAAD//wMAUEsBAi0AFAAGAAgAAAAhALaD&#10;OJL+AAAA4QEAABMAAAAAAAAAAAAAAAAAAAAAAFtDb250ZW50X1R5cGVzXS54bWxQSwECLQAUAAYA&#10;CAAAACEAOP0h/9YAAACUAQAACwAAAAAAAAAAAAAAAAAvAQAAX3JlbHMvLnJlbHNQSwECLQAUAAYA&#10;CAAAACEAgcojOh0CAAA9BAAADgAAAAAAAAAAAAAAAAAuAgAAZHJzL2Uyb0RvYy54bWxQSwECLQAU&#10;AAYACAAAACEA9rFsj9sAAAAGAQAADwAAAAAAAAAAAAAAAAB3BAAAZHJzL2Rvd25yZXYueG1sUEsF&#10;BgAAAAAEAAQA8wAAAH8FAAAAAA==&#10;" strokeweight=".5pt"/>
            </w:pict>
          </mc:Fallback>
        </mc:AlternateContent>
      </w:r>
    </w:p>
    <w:p w:rsidR="005B3B29" w:rsidRPr="00975D19" w:rsidRDefault="005B3B29" w:rsidP="00975D19">
      <w:pPr>
        <w:ind w:firstLineChars="50" w:firstLine="105"/>
        <w:rPr>
          <w:rFonts w:asciiTheme="minorEastAsia" w:eastAsiaTheme="minorEastAsia" w:hAnsiTheme="minorEastAsia"/>
          <w:szCs w:val="21"/>
          <w:lang w:eastAsia="ja-JP"/>
        </w:rPr>
      </w:pPr>
      <w:r w:rsidRPr="00975D19">
        <w:rPr>
          <w:rFonts w:asciiTheme="minorEastAsia" w:eastAsiaTheme="minorEastAsia" w:hAnsiTheme="minorEastAsia" w:hint="eastAsia"/>
          <w:szCs w:val="21"/>
          <w:lang w:eastAsia="ja-JP"/>
        </w:rPr>
        <w:t xml:space="preserve">贈答品など　　</w:t>
      </w:r>
      <w:r w:rsidR="00D538D1" w:rsidRPr="00975D19">
        <w:rPr>
          <w:rFonts w:asciiTheme="minorEastAsia" w:eastAsiaTheme="minorEastAsia" w:hAnsiTheme="minorEastAsia" w:cs="ＭＳ Ｐゴシック"/>
          <w:kern w:val="0"/>
          <w:sz w:val="20"/>
          <w:szCs w:val="20"/>
        </w:rPr>
        <w:t>1つの企業・団体から年間5万円以上</w:t>
      </w:r>
      <w:r w:rsidR="00D538D1">
        <w:rPr>
          <w:rFonts w:asciiTheme="minorEastAsia" w:eastAsiaTheme="minorEastAsia" w:hAnsiTheme="minorEastAsia" w:hint="eastAsia"/>
          <w:szCs w:val="21"/>
          <w:lang w:eastAsia="ja-JP"/>
        </w:rPr>
        <w:t xml:space="preserve">　      </w:t>
      </w:r>
      <w:r w:rsidRPr="00975D19">
        <w:rPr>
          <w:rFonts w:asciiTheme="minorEastAsia" w:eastAsiaTheme="minorEastAsia" w:hAnsiTheme="minorEastAsia" w:hint="eastAsia"/>
          <w:szCs w:val="21"/>
          <w:lang w:eastAsia="ja-JP"/>
        </w:rPr>
        <w:t>有</w:t>
      </w:r>
      <w:r w:rsidRPr="00975D19">
        <w:rPr>
          <w:rFonts w:asciiTheme="minorEastAsia" w:eastAsiaTheme="minorEastAsia" w:hAnsiTheme="minorEastAsia"/>
          <w:szCs w:val="21"/>
          <w:lang w:eastAsia="ja-JP"/>
        </w:rPr>
        <w:t xml:space="preserve"> </w:t>
      </w:r>
      <w:r w:rsidRPr="00975D19">
        <w:rPr>
          <w:rFonts w:asciiTheme="minorEastAsia" w:eastAsiaTheme="minorEastAsia" w:hAnsiTheme="minorEastAsia" w:hint="eastAsia"/>
          <w:szCs w:val="21"/>
          <w:lang w:eastAsia="ja-JP"/>
        </w:rPr>
        <w:t>・</w:t>
      </w:r>
      <w:r w:rsidRPr="00975D19">
        <w:rPr>
          <w:rFonts w:asciiTheme="minorEastAsia" w:eastAsiaTheme="minorEastAsia" w:hAnsiTheme="minorEastAsia"/>
          <w:szCs w:val="21"/>
          <w:lang w:eastAsia="ja-JP"/>
        </w:rPr>
        <w:t xml:space="preserve"> </w:t>
      </w:r>
      <w:r w:rsidRPr="00975D19">
        <w:rPr>
          <w:rFonts w:asciiTheme="minorEastAsia" w:eastAsiaTheme="minorEastAsia" w:hAnsiTheme="minorEastAsia" w:hint="eastAsia"/>
          <w:szCs w:val="21"/>
          <w:lang w:eastAsia="ja-JP"/>
        </w:rPr>
        <w:t>無</w:t>
      </w:r>
    </w:p>
    <w:p w:rsidR="005B3B29" w:rsidRPr="00A54107" w:rsidRDefault="005B3B29" w:rsidP="005B3B29">
      <w:r w:rsidRPr="00A54107">
        <w:rPr>
          <w:rFonts w:ascii="ＭＳ Ｐ明朝" w:eastAsia="ＭＳ Ｐ明朝" w:hAnsi="ＭＳ Ｐ明朝" w:hint="eastAsia"/>
          <w:noProof/>
          <w:sz w:val="23"/>
          <w:szCs w:val="23"/>
          <w:lang w:eastAsia="ja-JP"/>
        </w:rPr>
        <mc:AlternateContent>
          <mc:Choice Requires="wps">
            <w:drawing>
              <wp:anchor distT="0" distB="0" distL="114300" distR="114300" simplePos="0" relativeHeight="251671552" behindDoc="0" locked="0" layoutInCell="1" allowOverlap="1" wp14:anchorId="2E24E289" wp14:editId="58137DB5">
                <wp:simplePos x="0" y="0"/>
                <wp:positionH relativeFrom="column">
                  <wp:posOffset>-55245</wp:posOffset>
                </wp:positionH>
                <wp:positionV relativeFrom="paragraph">
                  <wp:posOffset>20955</wp:posOffset>
                </wp:positionV>
                <wp:extent cx="6144895" cy="0"/>
                <wp:effectExtent l="0" t="0" r="27305"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4.35pt;margin-top:1.65pt;width:483.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Z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mUzcOABuMKiKvU1oYW6VG9mmdNvzukdNUR1fIY/XYykJyFjORdSrg4A2V2wxfNIIZA&#10;gTitY2P7AAlzQMe4lNNtKfzoEYWPsyzP54spRvTqS0hxTTTW+c9c9ygYJXbeEtF2vtJKweq1zWIZ&#10;cnh2PtAixTUhVFV6I6SMCpAKDVDqYZrGBKelYMEZwpxtd5W06ECChuIv9gie+zCr94pFsI4Ttr7Y&#10;ngh5tqG4VAEPGgM6F+sskh+LdLGer+f5KJ/M1qM8revR06bKR7NN9mlaP9RVVWc/A7UsLzrBGFeB&#10;3VWwWf53grg8nbPUbpK9jSF5jx7nBWSv/5F03GxY5lkWO81OW3vdOGg0Bl/eU3gE93ew71/96hcA&#10;AAD//wMAUEsDBBQABgAIAAAAIQB2Xg+52wAAAAYBAAAPAAAAZHJzL2Rvd25yZXYueG1sTI/NTsMw&#10;EITvSLyDtUjcWodWQBviVKiAxKkqBYG4beMliYjXUez88PYsXOA4mtHMN9lmco0aqAu1ZwMX8wQU&#10;ceFtzaWBl+eH2QpUiMgWG89k4IsCbPLTkwxT60d+ouEQSyUlHFI0UMXYplqHoiKHYe5bYvE+fOcw&#10;iuxKbTscpdw1epEkV9phzbJQYUvbiorPQ+8MOHz0/aLaDrvX6W5vx3cudvdvxpyfTbc3oCJN8S8M&#10;P/iCDrkwHX3PNqjGwGx1LUkDyyUosdeXa7l2/NU6z/R//PwbAAD//wMAUEsBAi0AFAAGAAgAAAAh&#10;ALaDOJL+AAAA4QEAABMAAAAAAAAAAAAAAAAAAAAAAFtDb250ZW50X1R5cGVzXS54bWxQSwECLQAU&#10;AAYACAAAACEAOP0h/9YAAACUAQAACwAAAAAAAAAAAAAAAAAvAQAAX3JlbHMvLnJlbHNQSwECLQAU&#10;AAYACAAAACEAf0H4GSACAAA9BAAADgAAAAAAAAAAAAAAAAAuAgAAZHJzL2Uyb0RvYy54bWxQSwEC&#10;LQAUAAYACAAAACEAdl4PudsAAAAGAQAADwAAAAAAAAAAAAAAAAB6BAAAZHJzL2Rvd25yZXYueG1s&#10;UEsFBgAAAAAEAAQA8wAAAIIFAAAAAA==&#10;" strokeweight=".5pt"/>
            </w:pict>
          </mc:Fallback>
        </mc:AlternateContent>
      </w:r>
    </w:p>
    <w:p w:rsidR="005B3B29" w:rsidRPr="00A54107" w:rsidRDefault="005B3B29" w:rsidP="005B3B29"/>
    <w:p w:rsidR="00C42A76" w:rsidRPr="000911B6" w:rsidRDefault="00C42A76" w:rsidP="005B3B29">
      <w:pPr>
        <w:ind w:left="580" w:hanging="160"/>
        <w:jc w:val="right"/>
        <w:rPr>
          <w:color w:val="000000"/>
        </w:rPr>
      </w:pPr>
      <w:r w:rsidRPr="000911B6">
        <w:rPr>
          <w:color w:val="000000"/>
        </w:rPr>
        <w:t xml:space="preserve">Q2. </w:t>
      </w:r>
      <w:r w:rsidRPr="000911B6">
        <w:rPr>
          <w:color w:val="000000"/>
        </w:rPr>
        <w:t>日本人類遺伝学会の演者が自己申告する利益相反状態の期間は、いつからいつまでですか。（細則第</w:t>
      </w:r>
      <w:r w:rsidRPr="000911B6">
        <w:rPr>
          <w:color w:val="000000"/>
        </w:rPr>
        <w:t>1</w:t>
      </w:r>
      <w:r w:rsidRPr="000911B6">
        <w:rPr>
          <w:color w:val="000000"/>
        </w:rPr>
        <w:t>号に関連）</w:t>
      </w:r>
    </w:p>
    <w:p w:rsidR="00C42A76" w:rsidRPr="000911B6" w:rsidRDefault="00C42A76">
      <w:pPr>
        <w:ind w:left="630" w:hanging="210"/>
        <w:rPr>
          <w:color w:val="000000"/>
        </w:rPr>
      </w:pPr>
      <w:r w:rsidRPr="000911B6">
        <w:rPr>
          <w:color w:val="000000"/>
        </w:rPr>
        <w:lastRenderedPageBreak/>
        <w:t xml:space="preserve">A2. </w:t>
      </w:r>
      <w:r w:rsidRPr="000911B6">
        <w:rPr>
          <w:color w:val="000000"/>
        </w:rPr>
        <w:t>演題登録日が例えば、</w:t>
      </w:r>
      <w:r w:rsidRPr="000911B6">
        <w:rPr>
          <w:color w:val="000000"/>
        </w:rPr>
        <w:t>4</w:t>
      </w:r>
      <w:r w:rsidRPr="000911B6">
        <w:rPr>
          <w:color w:val="000000"/>
        </w:rPr>
        <w:t>月</w:t>
      </w:r>
      <w:r w:rsidRPr="000911B6">
        <w:rPr>
          <w:color w:val="000000"/>
        </w:rPr>
        <w:t>20</w:t>
      </w:r>
      <w:r w:rsidRPr="000911B6">
        <w:rPr>
          <w:color w:val="000000"/>
        </w:rPr>
        <w:t>日であった場合は、前年の</w:t>
      </w:r>
      <w:r w:rsidRPr="000911B6">
        <w:rPr>
          <w:color w:val="000000"/>
        </w:rPr>
        <w:t>4</w:t>
      </w:r>
      <w:r w:rsidRPr="000911B6">
        <w:rPr>
          <w:color w:val="000000"/>
        </w:rPr>
        <w:t>月</w:t>
      </w:r>
      <w:r w:rsidRPr="000911B6">
        <w:rPr>
          <w:color w:val="000000"/>
        </w:rPr>
        <w:t>21</w:t>
      </w:r>
      <w:r w:rsidRPr="000911B6">
        <w:rPr>
          <w:color w:val="000000"/>
        </w:rPr>
        <w:t>日から、登録日の</w:t>
      </w:r>
      <w:r w:rsidRPr="000911B6">
        <w:rPr>
          <w:color w:val="000000"/>
        </w:rPr>
        <w:t>1</w:t>
      </w:r>
      <w:r w:rsidRPr="000911B6">
        <w:rPr>
          <w:color w:val="000000"/>
        </w:rPr>
        <w:t>年間に発生した事項について自己申告して下さい。発表時には、発表日が</w:t>
      </w:r>
      <w:r w:rsidRPr="000911B6">
        <w:rPr>
          <w:color w:val="000000"/>
        </w:rPr>
        <w:t>10</w:t>
      </w:r>
      <w:r w:rsidRPr="000911B6">
        <w:rPr>
          <w:color w:val="000000"/>
        </w:rPr>
        <w:t>月</w:t>
      </w:r>
      <w:r w:rsidRPr="000911B6">
        <w:rPr>
          <w:color w:val="000000"/>
        </w:rPr>
        <w:t>30</w:t>
      </w:r>
      <w:r w:rsidRPr="000911B6">
        <w:rPr>
          <w:color w:val="000000"/>
        </w:rPr>
        <w:t>日であった場合には、前年の</w:t>
      </w:r>
      <w:r w:rsidRPr="000911B6">
        <w:rPr>
          <w:color w:val="000000"/>
        </w:rPr>
        <w:t>4</w:t>
      </w:r>
      <w:r w:rsidRPr="000911B6">
        <w:rPr>
          <w:color w:val="000000"/>
        </w:rPr>
        <w:t>月</w:t>
      </w:r>
      <w:r w:rsidRPr="000911B6">
        <w:rPr>
          <w:color w:val="000000"/>
        </w:rPr>
        <w:t>21</w:t>
      </w:r>
      <w:r w:rsidRPr="000911B6">
        <w:rPr>
          <w:color w:val="000000"/>
        </w:rPr>
        <w:t>日から発表日までの約</w:t>
      </w:r>
      <w:r w:rsidRPr="000911B6">
        <w:rPr>
          <w:color w:val="000000"/>
        </w:rPr>
        <w:t>1</w:t>
      </w:r>
      <w:r w:rsidRPr="000911B6">
        <w:rPr>
          <w:color w:val="000000"/>
        </w:rPr>
        <w:t>年</w:t>
      </w:r>
      <w:r w:rsidRPr="000911B6">
        <w:rPr>
          <w:color w:val="000000"/>
        </w:rPr>
        <w:t>6</w:t>
      </w:r>
      <w:r w:rsidRPr="000911B6">
        <w:rPr>
          <w:color w:val="000000"/>
        </w:rPr>
        <w:t>ヵ月の期間に発生した事項を開示して下さい。演題登録後に生じた利益相反状態も明らかにしていただきたいという考えから、このように期間を定めております。</w:t>
      </w:r>
    </w:p>
    <w:p w:rsidR="00C42A76" w:rsidRPr="000911B6" w:rsidRDefault="00C42A76">
      <w:pPr>
        <w:ind w:left="630" w:hanging="210"/>
        <w:rPr>
          <w:color w:val="000000"/>
        </w:rPr>
      </w:pPr>
    </w:p>
    <w:p w:rsidR="003D72F3" w:rsidRDefault="00C42A76">
      <w:pPr>
        <w:ind w:left="630" w:hanging="210"/>
        <w:rPr>
          <w:color w:val="000000"/>
          <w:lang w:eastAsia="ja-JP"/>
        </w:rPr>
      </w:pPr>
      <w:r w:rsidRPr="000911B6">
        <w:rPr>
          <w:color w:val="000000"/>
        </w:rPr>
        <w:t>Q3.</w:t>
      </w:r>
      <w:r w:rsidRPr="000911B6">
        <w:rPr>
          <w:rFonts w:ascii="ＭＳ Ｐ明朝" w:eastAsia="ＭＳ Ｐ明朝" w:hAnsi="ＭＳ Ｐ明朝"/>
          <w:color w:val="000000"/>
          <w:szCs w:val="21"/>
        </w:rPr>
        <w:t xml:space="preserve"> Journal of Human Genetics</w:t>
      </w:r>
      <w:r w:rsidRPr="000911B6">
        <w:rPr>
          <w:color w:val="000000"/>
        </w:rPr>
        <w:t>に投稿するとき様式</w:t>
      </w:r>
      <w:r w:rsidRPr="000911B6">
        <w:rPr>
          <w:color w:val="000000"/>
        </w:rPr>
        <w:t>2</w:t>
      </w:r>
      <w:r w:rsidRPr="000911B6">
        <w:rPr>
          <w:color w:val="000000"/>
        </w:rPr>
        <w:t>はどのように書けばよいのですか？</w:t>
      </w:r>
    </w:p>
    <w:p w:rsidR="00C42A76" w:rsidRPr="000911B6" w:rsidRDefault="00C42A76" w:rsidP="00975D19">
      <w:pPr>
        <w:ind w:leftChars="100" w:left="210" w:firstLineChars="3300" w:firstLine="6930"/>
        <w:rPr>
          <w:color w:val="000000"/>
        </w:rPr>
      </w:pPr>
      <w:r w:rsidRPr="000911B6">
        <w:rPr>
          <w:color w:val="000000"/>
        </w:rPr>
        <w:t>（細則第</w:t>
      </w:r>
      <w:r w:rsidRPr="000911B6">
        <w:rPr>
          <w:color w:val="000000"/>
        </w:rPr>
        <w:t>2</w:t>
      </w:r>
      <w:r w:rsidRPr="000911B6">
        <w:rPr>
          <w:color w:val="000000"/>
        </w:rPr>
        <w:t>号に関連）</w:t>
      </w:r>
    </w:p>
    <w:p w:rsidR="003D72F3" w:rsidRDefault="00C42A76" w:rsidP="00975D19">
      <w:pPr>
        <w:ind w:left="630" w:hanging="210"/>
        <w:jc w:val="both"/>
        <w:rPr>
          <w:color w:val="000000"/>
          <w:lang w:eastAsia="ja-JP"/>
        </w:rPr>
      </w:pPr>
      <w:r w:rsidRPr="000911B6">
        <w:rPr>
          <w:color w:val="000000"/>
        </w:rPr>
        <w:t xml:space="preserve">A3. </w:t>
      </w:r>
      <w:r w:rsidRPr="000911B6">
        <w:rPr>
          <w:color w:val="000000"/>
        </w:rPr>
        <w:t>投稿論文については共著者を含めた全著者の利益相反状態を開示しますが、その内容は当該論文に関した利益相反状態に限定されます。</w:t>
      </w:r>
      <w:r w:rsidR="00636953">
        <w:rPr>
          <w:rFonts w:hint="eastAsia"/>
          <w:color w:val="000000"/>
          <w:lang w:eastAsia="ja-JP"/>
        </w:rPr>
        <w:t>また、海外の著者においては、わが国との実情の違いを考慮し、本指針は適応しないものとします。</w:t>
      </w:r>
      <w:r w:rsidRPr="000911B6">
        <w:rPr>
          <w:color w:val="000000"/>
        </w:rPr>
        <w:t>様式</w:t>
      </w:r>
      <w:r w:rsidRPr="000911B6">
        <w:rPr>
          <w:color w:val="000000"/>
        </w:rPr>
        <w:t>2</w:t>
      </w:r>
      <w:r w:rsidRPr="000911B6">
        <w:rPr>
          <w:color w:val="000000"/>
        </w:rPr>
        <w:t>の記入例を示します。</w:t>
      </w:r>
    </w:p>
    <w:p w:rsidR="003D72F3" w:rsidRDefault="003D72F3" w:rsidP="00975D19">
      <w:pPr>
        <w:ind w:left="630" w:hanging="210"/>
        <w:jc w:val="both"/>
        <w:rPr>
          <w:color w:val="000000"/>
          <w:lang w:eastAsia="ja-JP"/>
        </w:rPr>
      </w:pPr>
    </w:p>
    <w:p w:rsidR="003D72F3" w:rsidRDefault="003D72F3" w:rsidP="00975D19">
      <w:pPr>
        <w:ind w:left="630" w:hanging="210"/>
        <w:jc w:val="both"/>
        <w:rPr>
          <w:color w:val="000000"/>
          <w:lang w:eastAsia="ja-JP"/>
        </w:rPr>
      </w:pPr>
    </w:p>
    <w:p w:rsidR="00C42A76" w:rsidRPr="000911B6" w:rsidRDefault="00C42A76" w:rsidP="00975D19">
      <w:pPr>
        <w:ind w:right="840" w:firstLineChars="3600" w:firstLine="7560"/>
        <w:rPr>
          <w:color w:val="000000"/>
          <w:lang w:eastAsia="ja-JP"/>
        </w:rPr>
      </w:pPr>
      <w:r w:rsidRPr="000911B6">
        <w:rPr>
          <w:color w:val="000000"/>
        </w:rPr>
        <w:t>（様式２）</w:t>
      </w:r>
    </w:p>
    <w:p w:rsidR="00C42A76" w:rsidRPr="000911B6" w:rsidRDefault="00C42A76">
      <w:pPr>
        <w:pStyle w:val="Default"/>
        <w:rPr>
          <w:sz w:val="16"/>
        </w:rPr>
      </w:pPr>
      <w:r w:rsidRPr="000911B6">
        <w:rPr>
          <w:sz w:val="16"/>
        </w:rPr>
        <w:t>Self-reported Potential Conflict of Interest of Authors</w:t>
      </w:r>
    </w:p>
    <w:p w:rsidR="00C42A76" w:rsidRPr="000911B6" w:rsidRDefault="00C42A76">
      <w:pPr>
        <w:pStyle w:val="Default"/>
        <w:rPr>
          <w:sz w:val="16"/>
        </w:rPr>
      </w:pPr>
      <w:r w:rsidRPr="000911B6">
        <w:rPr>
          <w:sz w:val="16"/>
        </w:rPr>
        <w:t>These authors, their spouse, their relativeｓ in the first degree, or persons who share income/assets with authors have the potential conflict</w:t>
      </w:r>
    </w:p>
    <w:p w:rsidR="00C42A76" w:rsidRPr="000911B6" w:rsidRDefault="00C42A76">
      <w:pPr>
        <w:pStyle w:val="Default"/>
        <w:rPr>
          <w:sz w:val="16"/>
        </w:rPr>
      </w:pPr>
      <w:r w:rsidRPr="000911B6">
        <w:rPr>
          <w:sz w:val="16"/>
        </w:rPr>
        <w:t>of interest described below. The lower limits of money which should be reported are demonstrated in JHG's conflict of interest policy.</w:t>
      </w:r>
    </w:p>
    <w:p w:rsidR="00C42A76" w:rsidRPr="000911B6" w:rsidRDefault="00C42A76">
      <w:pPr>
        <w:pStyle w:val="Default"/>
      </w:pPr>
    </w:p>
    <w:tbl>
      <w:tblPr>
        <w:tblW w:w="0" w:type="auto"/>
        <w:tblInd w:w="-22" w:type="dxa"/>
        <w:tblLayout w:type="fixed"/>
        <w:tblLook w:val="0000" w:firstRow="0" w:lastRow="0" w:firstColumn="0" w:lastColumn="0" w:noHBand="0" w:noVBand="0"/>
      </w:tblPr>
      <w:tblGrid>
        <w:gridCol w:w="1143"/>
        <w:gridCol w:w="2255"/>
        <w:gridCol w:w="1820"/>
        <w:gridCol w:w="923"/>
        <w:gridCol w:w="1008"/>
        <w:gridCol w:w="1092"/>
        <w:gridCol w:w="1232"/>
        <w:gridCol w:w="930"/>
      </w:tblGrid>
      <w:tr w:rsidR="00C42A76" w:rsidRPr="000911B6">
        <w:trPr>
          <w:trHeight w:val="210"/>
        </w:trPr>
        <w:tc>
          <w:tcPr>
            <w:tcW w:w="1143"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rPr>
                <w:sz w:val="14"/>
              </w:rPr>
            </w:pPr>
          </w:p>
        </w:tc>
        <w:tc>
          <w:tcPr>
            <w:tcW w:w="2255"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Leadership Position/Advisory Role</w:t>
            </w:r>
          </w:p>
        </w:tc>
        <w:tc>
          <w:tcPr>
            <w:tcW w:w="1820"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Stock</w:t>
            </w:r>
          </w:p>
        </w:tc>
        <w:tc>
          <w:tcPr>
            <w:tcW w:w="923"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Royalty</w:t>
            </w:r>
          </w:p>
        </w:tc>
        <w:tc>
          <w:tcPr>
            <w:tcW w:w="1008"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Lecture's Fee</w:t>
            </w:r>
          </w:p>
        </w:tc>
        <w:tc>
          <w:tcPr>
            <w:tcW w:w="1092"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Manuscript Fee</w:t>
            </w:r>
          </w:p>
        </w:tc>
        <w:tc>
          <w:tcPr>
            <w:tcW w:w="1232"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Research Funds</w:t>
            </w:r>
          </w:p>
        </w:tc>
        <w:tc>
          <w:tcPr>
            <w:tcW w:w="930" w:type="dxa"/>
            <w:tcBorders>
              <w:top w:val="single" w:sz="8" w:space="0" w:color="000000"/>
              <w:left w:val="single" w:sz="8" w:space="0" w:color="000000"/>
              <w:bottom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Other</w:t>
            </w:r>
          </w:p>
        </w:tc>
      </w:tr>
      <w:tr w:rsidR="00C42A76" w:rsidRPr="000911B6">
        <w:trPr>
          <w:trHeight w:val="210"/>
        </w:trPr>
        <w:tc>
          <w:tcPr>
            <w:tcW w:w="1143"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Yen amount</w:t>
            </w:r>
          </w:p>
        </w:tc>
        <w:tc>
          <w:tcPr>
            <w:tcW w:w="2255"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≧1,000,000</w:t>
            </w:r>
          </w:p>
        </w:tc>
        <w:tc>
          <w:tcPr>
            <w:tcW w:w="1820"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≧1,000,000</w:t>
            </w:r>
          </w:p>
        </w:tc>
        <w:tc>
          <w:tcPr>
            <w:tcW w:w="923"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≧1,000,000</w:t>
            </w:r>
          </w:p>
        </w:tc>
        <w:tc>
          <w:tcPr>
            <w:tcW w:w="1008"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≧500,000</w:t>
            </w:r>
          </w:p>
        </w:tc>
        <w:tc>
          <w:tcPr>
            <w:tcW w:w="1092" w:type="dxa"/>
            <w:tcBorders>
              <w:top w:val="single" w:sz="8" w:space="0" w:color="000000"/>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≧500,000</w:t>
            </w:r>
          </w:p>
        </w:tc>
        <w:tc>
          <w:tcPr>
            <w:tcW w:w="1232" w:type="dxa"/>
            <w:tcBorders>
              <w:top w:val="single" w:sz="8" w:space="0" w:color="000000"/>
              <w:left w:val="single" w:sz="8" w:space="0" w:color="000000"/>
              <w:bottom w:val="single" w:sz="8" w:space="0" w:color="000000"/>
            </w:tcBorders>
            <w:shd w:val="clear" w:color="auto" w:fill="auto"/>
          </w:tcPr>
          <w:p w:rsidR="00C42A76" w:rsidRPr="000911B6" w:rsidRDefault="00C42A76" w:rsidP="00DE57D5">
            <w:pPr>
              <w:pStyle w:val="Default"/>
              <w:snapToGrid w:val="0"/>
              <w:spacing w:line="200" w:lineRule="exact"/>
              <w:jc w:val="center"/>
              <w:rPr>
                <w:sz w:val="14"/>
              </w:rPr>
            </w:pPr>
            <w:r w:rsidRPr="000911B6">
              <w:rPr>
                <w:sz w:val="14"/>
              </w:rPr>
              <w:t>≧</w:t>
            </w:r>
            <w:r w:rsidR="009A43E3" w:rsidRPr="00975D19">
              <w:rPr>
                <w:color w:val="auto"/>
                <w:sz w:val="14"/>
                <w:lang w:eastAsia="ja-JP"/>
              </w:rPr>
              <w:t>5</w:t>
            </w:r>
            <w:r w:rsidRPr="00975D19">
              <w:rPr>
                <w:color w:val="auto"/>
                <w:sz w:val="14"/>
              </w:rPr>
              <w:t>,000,000</w:t>
            </w:r>
          </w:p>
        </w:tc>
        <w:tc>
          <w:tcPr>
            <w:tcW w:w="930" w:type="dxa"/>
            <w:tcBorders>
              <w:top w:val="single" w:sz="8" w:space="0" w:color="000000"/>
              <w:left w:val="single" w:sz="8" w:space="0" w:color="000000"/>
              <w:bottom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≧50,000</w:t>
            </w:r>
          </w:p>
        </w:tc>
      </w:tr>
      <w:tr w:rsidR="00C42A76" w:rsidRPr="000911B6">
        <w:trPr>
          <w:trHeight w:val="210"/>
        </w:trPr>
        <w:tc>
          <w:tcPr>
            <w:tcW w:w="1143" w:type="dxa"/>
            <w:tcBorders>
              <w:top w:val="single" w:sz="8" w:space="0" w:color="000000"/>
              <w:left w:val="single" w:sz="8" w:space="0" w:color="000000"/>
            </w:tcBorders>
            <w:shd w:val="clear" w:color="auto" w:fill="auto"/>
          </w:tcPr>
          <w:p w:rsidR="00C42A76" w:rsidRPr="000911B6" w:rsidRDefault="00C42A76">
            <w:pPr>
              <w:pStyle w:val="Default"/>
              <w:snapToGrid w:val="0"/>
              <w:spacing w:line="200" w:lineRule="exact"/>
              <w:rPr>
                <w:sz w:val="14"/>
              </w:rPr>
            </w:pPr>
            <w:r w:rsidRPr="000911B6">
              <w:rPr>
                <w:sz w:val="14"/>
              </w:rPr>
              <w:t>Ichiro Yama</w:t>
            </w:r>
          </w:p>
        </w:tc>
        <w:tc>
          <w:tcPr>
            <w:tcW w:w="2255" w:type="dxa"/>
            <w:tcBorders>
              <w:top w:val="single" w:sz="8" w:space="0" w:color="000000"/>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top w:val="single" w:sz="8" w:space="0" w:color="000000"/>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top w:val="single" w:sz="8" w:space="0" w:color="000000"/>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top w:val="single" w:sz="8" w:space="0" w:color="000000"/>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top w:val="single" w:sz="8" w:space="0" w:color="000000"/>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top w:val="single" w:sz="8" w:space="0" w:color="000000"/>
              <w:left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Tuki pharm. co.#</w:t>
            </w:r>
          </w:p>
        </w:tc>
        <w:tc>
          <w:tcPr>
            <w:tcW w:w="930" w:type="dxa"/>
            <w:tcBorders>
              <w:top w:val="single" w:sz="8" w:space="0" w:color="000000"/>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tcBorders>
            <w:shd w:val="clear" w:color="auto" w:fill="auto"/>
          </w:tcPr>
          <w:p w:rsidR="00C42A76" w:rsidRPr="000911B6" w:rsidRDefault="00C42A76">
            <w:pPr>
              <w:pStyle w:val="Default"/>
              <w:snapToGrid w:val="0"/>
              <w:spacing w:line="200" w:lineRule="exact"/>
              <w:rPr>
                <w:sz w:val="14"/>
              </w:rPr>
            </w:pPr>
            <w:r w:rsidRPr="000911B6">
              <w:rPr>
                <w:sz w:val="14"/>
              </w:rPr>
              <w:t>Jiro Kawa</w:t>
            </w:r>
          </w:p>
        </w:tc>
        <w:tc>
          <w:tcPr>
            <w:tcW w:w="2255"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tcBorders>
            <w:shd w:val="clear" w:color="auto" w:fill="auto"/>
          </w:tcPr>
          <w:p w:rsidR="00C42A76" w:rsidRPr="000911B6" w:rsidRDefault="00C42A76">
            <w:pPr>
              <w:snapToGrid w:val="0"/>
              <w:spacing w:line="200" w:lineRule="exact"/>
              <w:rPr>
                <w:rFonts w:ascii="ＭＳ Ｐゴシック" w:eastAsia="ＭＳ Ｐゴシック" w:hAnsi="ＭＳ Ｐゴシック"/>
                <w:color w:val="000000"/>
                <w:sz w:val="14"/>
              </w:rPr>
            </w:pPr>
            <w:r w:rsidRPr="000911B6">
              <w:rPr>
                <w:rFonts w:ascii="ＭＳ Ｐゴシック" w:eastAsia="ＭＳ Ｐゴシック" w:hAnsi="ＭＳ Ｐゴシック"/>
                <w:color w:val="000000"/>
                <w:sz w:val="14"/>
              </w:rPr>
              <w:t>Saburo Ten</w:t>
            </w:r>
          </w:p>
        </w:tc>
        <w:tc>
          <w:tcPr>
            <w:tcW w:w="2255"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tcBorders>
            <w:shd w:val="clear" w:color="auto" w:fill="auto"/>
          </w:tcPr>
          <w:p w:rsidR="00C42A76" w:rsidRPr="000911B6" w:rsidRDefault="00C42A76">
            <w:pPr>
              <w:snapToGrid w:val="0"/>
              <w:spacing w:line="200" w:lineRule="exact"/>
              <w:rPr>
                <w:rFonts w:ascii="ＭＳ Ｐゴシック" w:eastAsia="ＭＳ Ｐゴシック" w:hAnsi="ＭＳ Ｐゴシック"/>
                <w:color w:val="000000"/>
                <w:sz w:val="14"/>
              </w:rPr>
            </w:pPr>
            <w:r w:rsidRPr="000911B6">
              <w:rPr>
                <w:rFonts w:ascii="ＭＳ Ｐゴシック" w:eastAsia="ＭＳ Ｐゴシック" w:hAnsi="ＭＳ Ｐゴシック"/>
                <w:color w:val="000000"/>
                <w:sz w:val="14"/>
              </w:rPr>
              <w:t>Shiro Chi</w:t>
            </w:r>
          </w:p>
        </w:tc>
        <w:tc>
          <w:tcPr>
            <w:tcW w:w="2255"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tcBorders>
            <w:shd w:val="clear" w:color="auto" w:fill="auto"/>
          </w:tcPr>
          <w:p w:rsidR="00C42A76" w:rsidRPr="000911B6" w:rsidRDefault="00C42A76">
            <w:pPr>
              <w:snapToGrid w:val="0"/>
              <w:spacing w:line="200" w:lineRule="exact"/>
              <w:rPr>
                <w:rFonts w:ascii="ＭＳ Ｐゴシック" w:eastAsia="ＭＳ Ｐゴシック" w:hAnsi="ＭＳ Ｐゴシック"/>
                <w:color w:val="000000"/>
                <w:sz w:val="14"/>
              </w:rPr>
            </w:pPr>
            <w:r w:rsidRPr="000911B6">
              <w:rPr>
                <w:rFonts w:ascii="ＭＳ Ｐゴシック" w:eastAsia="ＭＳ Ｐゴシック" w:hAnsi="ＭＳ Ｐゴシック"/>
                <w:color w:val="000000"/>
                <w:sz w:val="14"/>
              </w:rPr>
              <w:t>Goro Kaze</w:t>
            </w:r>
          </w:p>
        </w:tc>
        <w:tc>
          <w:tcPr>
            <w:tcW w:w="2255"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tcBorders>
            <w:shd w:val="clear" w:color="auto" w:fill="auto"/>
          </w:tcPr>
          <w:p w:rsidR="00C42A76" w:rsidRPr="000911B6" w:rsidRDefault="00C42A76">
            <w:pPr>
              <w:snapToGrid w:val="0"/>
              <w:spacing w:line="200" w:lineRule="exact"/>
              <w:rPr>
                <w:rFonts w:ascii="ＭＳ Ｐゴシック" w:eastAsia="ＭＳ Ｐゴシック" w:hAnsi="ＭＳ Ｐゴシック"/>
                <w:color w:val="000000"/>
                <w:sz w:val="14"/>
              </w:rPr>
            </w:pPr>
            <w:r w:rsidRPr="000911B6">
              <w:rPr>
                <w:rFonts w:ascii="ＭＳ Ｐゴシック" w:eastAsia="ＭＳ Ｐゴシック" w:hAnsi="ＭＳ Ｐゴシック"/>
                <w:color w:val="000000"/>
                <w:sz w:val="14"/>
              </w:rPr>
              <w:t>Rokuro Hayashi</w:t>
            </w:r>
          </w:p>
        </w:tc>
        <w:tc>
          <w:tcPr>
            <w:tcW w:w="2255"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tcBorders>
            <w:shd w:val="clear" w:color="auto" w:fill="auto"/>
          </w:tcPr>
          <w:p w:rsidR="00C42A76" w:rsidRPr="000911B6" w:rsidRDefault="00C42A76">
            <w:pPr>
              <w:snapToGrid w:val="0"/>
              <w:spacing w:line="200" w:lineRule="exact"/>
              <w:rPr>
                <w:rFonts w:ascii="ＭＳ Ｐゴシック" w:eastAsia="ＭＳ Ｐゴシック" w:hAnsi="ＭＳ Ｐゴシック"/>
                <w:color w:val="000000"/>
                <w:sz w:val="14"/>
              </w:rPr>
            </w:pPr>
            <w:r w:rsidRPr="000911B6">
              <w:rPr>
                <w:rFonts w:ascii="ＭＳ Ｐゴシック" w:eastAsia="ＭＳ Ｐゴシック" w:hAnsi="ＭＳ Ｐゴシック"/>
                <w:color w:val="000000"/>
                <w:sz w:val="14"/>
              </w:rPr>
              <w:t>Shitiro Aka</w:t>
            </w:r>
          </w:p>
        </w:tc>
        <w:tc>
          <w:tcPr>
            <w:tcW w:w="2255"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tcBorders>
            <w:shd w:val="clear" w:color="auto" w:fill="auto"/>
          </w:tcPr>
          <w:p w:rsidR="00C42A76" w:rsidRPr="000911B6" w:rsidRDefault="00C42A76">
            <w:pPr>
              <w:snapToGrid w:val="0"/>
              <w:spacing w:line="200" w:lineRule="exact"/>
              <w:rPr>
                <w:rFonts w:ascii="ＭＳ Ｐゴシック" w:eastAsia="ＭＳ Ｐゴシック" w:hAnsi="ＭＳ Ｐゴシック"/>
                <w:color w:val="000000"/>
                <w:sz w:val="14"/>
              </w:rPr>
            </w:pPr>
            <w:r w:rsidRPr="000911B6">
              <w:rPr>
                <w:rFonts w:ascii="ＭＳ Ｐゴシック" w:eastAsia="ＭＳ Ｐゴシック" w:hAnsi="ＭＳ Ｐゴシック"/>
                <w:color w:val="000000"/>
                <w:sz w:val="14"/>
              </w:rPr>
              <w:t>Hatiro Kuro</w:t>
            </w:r>
          </w:p>
        </w:tc>
        <w:tc>
          <w:tcPr>
            <w:tcW w:w="2255"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MR Co.* kin Pharm. Co. *</w:t>
            </w:r>
          </w:p>
        </w:tc>
        <w:tc>
          <w:tcPr>
            <w:tcW w:w="923"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tcBorders>
            <w:shd w:val="clear" w:color="auto" w:fill="auto"/>
          </w:tcPr>
          <w:p w:rsidR="00C42A76" w:rsidRPr="000911B6" w:rsidRDefault="00C42A76">
            <w:pPr>
              <w:snapToGrid w:val="0"/>
              <w:spacing w:line="200" w:lineRule="exact"/>
              <w:rPr>
                <w:rFonts w:ascii="ＭＳ Ｐゴシック" w:eastAsia="ＭＳ Ｐゴシック" w:hAnsi="ＭＳ Ｐゴシック"/>
                <w:color w:val="000000"/>
                <w:sz w:val="14"/>
              </w:rPr>
            </w:pPr>
            <w:r w:rsidRPr="000911B6">
              <w:rPr>
                <w:rFonts w:ascii="ＭＳ Ｐゴシック" w:eastAsia="ＭＳ Ｐゴシック" w:hAnsi="ＭＳ Ｐゴシック"/>
                <w:color w:val="000000"/>
                <w:sz w:val="14"/>
              </w:rPr>
              <w:t>Kuro Ao</w:t>
            </w:r>
          </w:p>
        </w:tc>
        <w:tc>
          <w:tcPr>
            <w:tcW w:w="2255"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tcBorders>
            <w:shd w:val="clear" w:color="auto" w:fill="auto"/>
          </w:tcPr>
          <w:p w:rsidR="00C42A76" w:rsidRPr="000911B6" w:rsidRDefault="00C42A76">
            <w:pPr>
              <w:snapToGrid w:val="0"/>
              <w:spacing w:line="200" w:lineRule="exact"/>
              <w:rPr>
                <w:rFonts w:ascii="ＭＳ Ｐゴシック" w:eastAsia="ＭＳ Ｐゴシック" w:hAnsi="ＭＳ Ｐゴシック"/>
                <w:color w:val="000000"/>
                <w:sz w:val="14"/>
              </w:rPr>
            </w:pPr>
            <w:r w:rsidRPr="000911B6">
              <w:rPr>
                <w:rFonts w:ascii="ＭＳ Ｐゴシック" w:eastAsia="ＭＳ Ｐゴシック" w:hAnsi="ＭＳ Ｐゴシック"/>
                <w:color w:val="000000"/>
                <w:sz w:val="14"/>
              </w:rPr>
              <w:t>Juro Shiro</w:t>
            </w:r>
          </w:p>
        </w:tc>
        <w:tc>
          <w:tcPr>
            <w:tcW w:w="2255"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820"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Jupiter Ltd</w:t>
            </w:r>
          </w:p>
        </w:tc>
        <w:tc>
          <w:tcPr>
            <w:tcW w:w="109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r w:rsidR="00C42A76" w:rsidRPr="000911B6">
        <w:trPr>
          <w:trHeight w:val="210"/>
        </w:trPr>
        <w:tc>
          <w:tcPr>
            <w:tcW w:w="1143" w:type="dxa"/>
            <w:tcBorders>
              <w:left w:val="single" w:sz="8" w:space="0" w:color="000000"/>
              <w:bottom w:val="single" w:sz="8" w:space="0" w:color="000000"/>
            </w:tcBorders>
            <w:shd w:val="clear" w:color="auto" w:fill="auto"/>
          </w:tcPr>
          <w:p w:rsidR="00C42A76" w:rsidRPr="000911B6" w:rsidRDefault="00C42A76">
            <w:pPr>
              <w:snapToGrid w:val="0"/>
              <w:spacing w:line="200" w:lineRule="exact"/>
              <w:rPr>
                <w:rFonts w:ascii="ＭＳ Ｐゴシック" w:eastAsia="ＭＳ Ｐゴシック" w:hAnsi="ＭＳ Ｐゴシック"/>
                <w:color w:val="000000"/>
                <w:sz w:val="14"/>
              </w:rPr>
            </w:pPr>
            <w:r w:rsidRPr="000911B6">
              <w:rPr>
                <w:rFonts w:ascii="ＭＳ Ｐゴシック" w:eastAsia="ＭＳ Ｐゴシック" w:hAnsi="ＭＳ Ｐゴシック"/>
                <w:color w:val="000000"/>
                <w:sz w:val="14"/>
              </w:rPr>
              <w:t>Ichiro Midori</w:t>
            </w:r>
          </w:p>
        </w:tc>
        <w:tc>
          <w:tcPr>
            <w:tcW w:w="2255" w:type="dxa"/>
            <w:tcBorders>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r w:rsidRPr="000911B6">
              <w:rPr>
                <w:sz w:val="14"/>
              </w:rPr>
              <w:t>Hoshi Pharm. Co **</w:t>
            </w:r>
          </w:p>
        </w:tc>
        <w:tc>
          <w:tcPr>
            <w:tcW w:w="1820" w:type="dxa"/>
            <w:tcBorders>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23" w:type="dxa"/>
            <w:tcBorders>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08" w:type="dxa"/>
            <w:tcBorders>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092" w:type="dxa"/>
            <w:tcBorders>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1232" w:type="dxa"/>
            <w:tcBorders>
              <w:left w:val="single" w:sz="8" w:space="0" w:color="000000"/>
              <w:bottom w:val="single" w:sz="8" w:space="0" w:color="000000"/>
            </w:tcBorders>
            <w:shd w:val="clear" w:color="auto" w:fill="auto"/>
          </w:tcPr>
          <w:p w:rsidR="00C42A76" w:rsidRPr="000911B6" w:rsidRDefault="00C42A76">
            <w:pPr>
              <w:pStyle w:val="Default"/>
              <w:snapToGrid w:val="0"/>
              <w:spacing w:line="200" w:lineRule="exact"/>
              <w:jc w:val="center"/>
              <w:rPr>
                <w:sz w:val="14"/>
              </w:rPr>
            </w:pPr>
          </w:p>
        </w:tc>
        <w:tc>
          <w:tcPr>
            <w:tcW w:w="930" w:type="dxa"/>
            <w:tcBorders>
              <w:left w:val="single" w:sz="8" w:space="0" w:color="000000"/>
              <w:bottom w:val="single" w:sz="8" w:space="0" w:color="000000"/>
              <w:right w:val="single" w:sz="8" w:space="0" w:color="000000"/>
            </w:tcBorders>
            <w:shd w:val="clear" w:color="auto" w:fill="auto"/>
          </w:tcPr>
          <w:p w:rsidR="00C42A76" w:rsidRPr="000911B6" w:rsidRDefault="00C42A76">
            <w:pPr>
              <w:pStyle w:val="Default"/>
              <w:snapToGrid w:val="0"/>
              <w:spacing w:line="200" w:lineRule="exact"/>
              <w:jc w:val="center"/>
              <w:rPr>
                <w:sz w:val="14"/>
              </w:rPr>
            </w:pPr>
          </w:p>
        </w:tc>
      </w:tr>
    </w:tbl>
    <w:p w:rsidR="00C42A76" w:rsidRPr="000911B6" w:rsidRDefault="00C42A76">
      <w:pPr>
        <w:pStyle w:val="Default"/>
        <w:rPr>
          <w:sz w:val="16"/>
          <w:szCs w:val="16"/>
        </w:rPr>
      </w:pPr>
      <w:r w:rsidRPr="000911B6">
        <w:rPr>
          <w:sz w:val="16"/>
          <w:szCs w:val="16"/>
        </w:rPr>
        <w:t>＊ 1,000,000-4,999,999　**、 5,000,000-9,999,999  #、 \10,000,000≦</w:t>
      </w:r>
    </w:p>
    <w:p w:rsidR="00C42A76" w:rsidRPr="000911B6" w:rsidRDefault="00C42A76">
      <w:pPr>
        <w:rPr>
          <w:color w:val="000000"/>
        </w:rPr>
      </w:pPr>
    </w:p>
    <w:p w:rsidR="00C42A76" w:rsidRPr="000911B6" w:rsidRDefault="00C42A76">
      <w:pPr>
        <w:ind w:left="630" w:hanging="210"/>
        <w:rPr>
          <w:rFonts w:ascii="ＭＳ Ｐ明朝" w:eastAsia="ＭＳ Ｐ明朝" w:hAnsi="ＭＳ Ｐ明朝"/>
          <w:color w:val="000000"/>
        </w:rPr>
      </w:pPr>
      <w:r w:rsidRPr="00975D19">
        <w:rPr>
          <w:rFonts w:asciiTheme="minorHAnsi" w:eastAsia="ＭＳ Ｐ明朝" w:hAnsiTheme="minorHAnsi"/>
          <w:color w:val="000000"/>
        </w:rPr>
        <w:t>Q4.</w:t>
      </w:r>
      <w:r w:rsidRPr="000911B6">
        <w:rPr>
          <w:rFonts w:ascii="ＭＳ Ｐ明朝" w:eastAsia="ＭＳ Ｐ明朝" w:hAnsi="ＭＳ Ｐ明朝"/>
          <w:color w:val="000000"/>
        </w:rPr>
        <w:t xml:space="preserve"> </w:t>
      </w:r>
      <w:r w:rsidRPr="000911B6">
        <w:rPr>
          <w:rFonts w:ascii="ＭＳ Ｐ明朝" w:eastAsia="ＭＳ Ｐ明朝" w:hAnsi="ＭＳ Ｐ明朝"/>
          <w:color w:val="000000"/>
          <w:szCs w:val="21"/>
        </w:rPr>
        <w:t>学会雑誌「Journal of Human Genetics」</w:t>
      </w:r>
      <w:r w:rsidRPr="000911B6">
        <w:rPr>
          <w:rFonts w:ascii="ＭＳ Ｐ明朝" w:eastAsia="ＭＳ Ｐ明朝" w:hAnsi="ＭＳ Ｐ明朝"/>
          <w:color w:val="000000"/>
        </w:rPr>
        <w:t>への投稿論文で明らかにする利益相反状態の期間は、いつからいつまでですか。（細則第2号に関連）</w:t>
      </w:r>
    </w:p>
    <w:p w:rsidR="003D72F3" w:rsidRDefault="003D72F3">
      <w:pPr>
        <w:ind w:left="630" w:hanging="210"/>
        <w:rPr>
          <w:rFonts w:ascii="ＭＳ Ｐ明朝" w:eastAsia="ＭＳ Ｐ明朝" w:hAnsi="ＭＳ Ｐ明朝"/>
          <w:b/>
          <w:color w:val="000000"/>
          <w:lang w:eastAsia="ja-JP"/>
        </w:rPr>
      </w:pPr>
    </w:p>
    <w:p w:rsidR="00C42A76" w:rsidRPr="000911B6" w:rsidRDefault="00C42A76">
      <w:pPr>
        <w:ind w:left="630" w:hanging="210"/>
        <w:rPr>
          <w:rFonts w:ascii="ＭＳ Ｐ明朝" w:eastAsia="ＭＳ Ｐ明朝" w:hAnsi="ＭＳ Ｐ明朝"/>
          <w:color w:val="000000"/>
        </w:rPr>
      </w:pPr>
      <w:r w:rsidRPr="00975D19">
        <w:rPr>
          <w:rFonts w:asciiTheme="minorHAnsi" w:eastAsia="ＭＳ Ｐ明朝" w:hAnsiTheme="minorHAnsi"/>
          <w:color w:val="000000"/>
        </w:rPr>
        <w:t>A4.</w:t>
      </w:r>
      <w:r w:rsidRPr="000911B6">
        <w:rPr>
          <w:rFonts w:ascii="ＭＳ Ｐ明朝" w:eastAsia="ＭＳ Ｐ明朝" w:hAnsi="ＭＳ Ｐ明朝"/>
          <w:color w:val="000000"/>
        </w:rPr>
        <w:t xml:space="preserve"> 投稿日が6月10日の場合は、前年の6月11日からの1年間に発生した事項について自己申告して下さい。論文がreviseとなった場合は、投稿日の前年の6月11日から、最終版の投稿論文を送付した日までに発生した事項について自己申告書を改訂して自己申告して下さい。</w:t>
      </w:r>
    </w:p>
    <w:p w:rsidR="00C42A76" w:rsidRPr="000911B6" w:rsidRDefault="00C42A76">
      <w:pPr>
        <w:ind w:left="630" w:hanging="210"/>
        <w:jc w:val="center"/>
        <w:rPr>
          <w:color w:val="000000"/>
        </w:rPr>
      </w:pPr>
    </w:p>
    <w:p w:rsidR="00C42A76" w:rsidRDefault="00C42A76">
      <w:pPr>
        <w:ind w:left="630" w:hanging="210"/>
        <w:rPr>
          <w:rFonts w:ascii="ＭＳ Ｐ明朝" w:eastAsia="ＭＳ Ｐ明朝" w:hAnsi="ＭＳ Ｐ明朝"/>
          <w:color w:val="000000"/>
          <w:szCs w:val="21"/>
          <w:lang w:eastAsia="ja-JP"/>
        </w:rPr>
      </w:pPr>
      <w:r w:rsidRPr="00975D19">
        <w:rPr>
          <w:rFonts w:asciiTheme="minorHAnsi" w:eastAsia="ＭＳ Ｐ明朝" w:hAnsiTheme="minorHAnsi"/>
          <w:color w:val="000000"/>
          <w:szCs w:val="21"/>
        </w:rPr>
        <w:t>Q5.</w:t>
      </w:r>
      <w:r w:rsidRPr="000911B6">
        <w:rPr>
          <w:rFonts w:ascii="ＭＳ Ｐ明朝" w:eastAsia="ＭＳ Ｐ明朝" w:hAnsi="ＭＳ Ｐ明朝"/>
          <w:color w:val="000000"/>
          <w:szCs w:val="21"/>
        </w:rPr>
        <w:t xml:space="preserve"> 本指針や細則に従えば、日本人類遺伝学会に膨大な量の個人情報が蓄積され、処理しきれないのではないですか。また、社会に公開を求められたときに、日本人類遺伝学会はどのように対応するつもりですか。（細則第4号に関連）</w:t>
      </w:r>
    </w:p>
    <w:p w:rsidR="003D72F3" w:rsidRPr="000911B6" w:rsidRDefault="003D72F3">
      <w:pPr>
        <w:ind w:left="630" w:hanging="210"/>
        <w:rPr>
          <w:rFonts w:ascii="ＭＳ Ｐ明朝" w:eastAsia="ＭＳ Ｐ明朝" w:hAnsi="ＭＳ Ｐ明朝"/>
          <w:color w:val="000000"/>
          <w:szCs w:val="21"/>
          <w:lang w:eastAsia="ja-JP"/>
        </w:rPr>
      </w:pPr>
    </w:p>
    <w:p w:rsidR="00C42A76" w:rsidRPr="000911B6" w:rsidRDefault="00C42A76">
      <w:pPr>
        <w:ind w:left="630" w:hanging="210"/>
        <w:rPr>
          <w:rFonts w:ascii="ＭＳ Ｐ明朝" w:eastAsia="ＭＳ Ｐ明朝" w:hAnsi="ＭＳ Ｐ明朝"/>
          <w:color w:val="000000"/>
          <w:szCs w:val="21"/>
        </w:rPr>
      </w:pPr>
      <w:r w:rsidRPr="00975D19">
        <w:rPr>
          <w:rFonts w:asciiTheme="minorHAnsi" w:eastAsia="ＭＳ Ｐ明朝" w:hAnsiTheme="minorHAnsi"/>
          <w:color w:val="000000"/>
          <w:szCs w:val="21"/>
        </w:rPr>
        <w:t>A5.</w:t>
      </w:r>
      <w:r w:rsidRPr="000911B6">
        <w:rPr>
          <w:rFonts w:ascii="ＭＳ Ｐ明朝" w:eastAsia="ＭＳ Ｐ明朝" w:hAnsi="ＭＳ Ｐ明朝"/>
          <w:color w:val="000000"/>
          <w:szCs w:val="21"/>
        </w:rPr>
        <w:t xml:space="preserve"> 細則第1号、第2号に従うと、学会発表者</w:t>
      </w:r>
      <w:r w:rsidR="00101364">
        <w:rPr>
          <w:rFonts w:ascii="ＭＳ Ｐ明朝" w:eastAsia="ＭＳ Ｐ明朝" w:hAnsi="ＭＳ Ｐ明朝" w:hint="eastAsia"/>
          <w:color w:val="000000"/>
          <w:szCs w:val="21"/>
          <w:lang w:eastAsia="ja-JP"/>
        </w:rPr>
        <w:t>（著者全員）</w:t>
      </w:r>
      <w:r w:rsidRPr="000911B6">
        <w:rPr>
          <w:rFonts w:ascii="ＭＳ Ｐ明朝" w:eastAsia="ＭＳ Ｐ明朝" w:hAnsi="ＭＳ Ｐ明朝"/>
          <w:color w:val="000000"/>
          <w:szCs w:val="21"/>
        </w:rPr>
        <w:t>の利益相反情報は、発表時にスライドまたはポスターで示されるだけで完結し、日本人類遺伝学会がその利益相反情報を管理・保管することはしません。学会雑誌「Journal of Human Genetics」への投稿論文についても、著者の利益相反情報は論文中で開示されて完結します。学会に利益相反情報として残すものは役員、委員会委員長、倫理審議委員</w:t>
      </w:r>
      <w:r w:rsidR="005A0A77">
        <w:rPr>
          <w:rFonts w:ascii="ＭＳ Ｐ明朝" w:eastAsia="ＭＳ Ｐ明朝" w:hAnsi="ＭＳ Ｐ明朝" w:hint="eastAsia"/>
          <w:color w:val="000000"/>
          <w:szCs w:val="21"/>
          <w:lang w:eastAsia="ja-JP"/>
        </w:rPr>
        <w:t>、</w:t>
      </w:r>
      <w:r w:rsidR="00101364">
        <w:rPr>
          <w:rFonts w:ascii="ＭＳ Ｐ明朝" w:eastAsia="ＭＳ Ｐ明朝" w:hAnsi="ＭＳ Ｐ明朝" w:hint="eastAsia"/>
          <w:color w:val="000000"/>
          <w:szCs w:val="21"/>
          <w:lang w:eastAsia="ja-JP"/>
        </w:rPr>
        <w:t>編集委員、</w:t>
      </w:r>
      <w:r w:rsidR="005A0A77">
        <w:rPr>
          <w:rFonts w:ascii="ＭＳ Ｐ明朝" w:eastAsia="ＭＳ Ｐ明朝" w:hAnsi="ＭＳ Ｐ明朝" w:hint="eastAsia"/>
          <w:color w:val="000000"/>
          <w:szCs w:val="21"/>
          <w:lang w:eastAsia="ja-JP"/>
        </w:rPr>
        <w:t>COI委員</w:t>
      </w:r>
      <w:r w:rsidRPr="000911B6">
        <w:rPr>
          <w:rFonts w:ascii="ＭＳ Ｐ明朝" w:eastAsia="ＭＳ Ｐ明朝" w:hAnsi="ＭＳ Ｐ明朝"/>
          <w:color w:val="000000"/>
          <w:szCs w:val="21"/>
        </w:rPr>
        <w:t>といった数十人分の様式3に限られ、これも保管期間が任期終了後2年間とし、その後は廃棄します。自己申告者には提出時に、様式3のどの項目であれ公開することを了承する誓約書をとります。しかし実際は、倫理審議委員会と理事会で十分に検討して、求められていることに関して必要な範囲のみを公開することを、細則第4号に明記しております。（様式３）</w:t>
      </w:r>
    </w:p>
    <w:p w:rsidR="00C42A76" w:rsidRPr="000911B6" w:rsidRDefault="00C42A76" w:rsidP="00975D19">
      <w:pPr>
        <w:autoSpaceDE w:val="0"/>
        <w:rPr>
          <w:color w:val="000000"/>
          <w:lang w:eastAsia="ja-JP"/>
        </w:rPr>
      </w:pPr>
    </w:p>
    <w:sectPr w:rsidR="00C42A76" w:rsidRPr="000911B6">
      <w:footerReference w:type="default" r:id="rId10"/>
      <w:pgSz w:w="11906" w:h="16838"/>
      <w:pgMar w:top="1701" w:right="1134" w:bottom="1418" w:left="1418" w:header="720"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93" w:rsidRDefault="00372C93">
      <w:r>
        <w:separator/>
      </w:r>
    </w:p>
  </w:endnote>
  <w:endnote w:type="continuationSeparator" w:id="0">
    <w:p w:rsidR="00372C93" w:rsidRDefault="0037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MotoyaMincho-W4-90ms-RKSJ-H">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11" w:rsidRDefault="00966A11">
    <w:pPr>
      <w:pStyle w:val="af"/>
      <w:jc w:val="center"/>
    </w:pPr>
    <w:r>
      <w:fldChar w:fldCharType="begin"/>
    </w:r>
    <w:r>
      <w:instrText>PAGE   \* MERGEFORMAT</w:instrText>
    </w:r>
    <w:r>
      <w:fldChar w:fldCharType="separate"/>
    </w:r>
    <w:r w:rsidR="0090555D" w:rsidRPr="0090555D">
      <w:rPr>
        <w:noProof/>
        <w:lang w:val="ja-JP" w:eastAsia="ja-JP"/>
      </w:rPr>
      <w:t>17</w:t>
    </w:r>
    <w:r>
      <w:fldChar w:fldCharType="end"/>
    </w:r>
  </w:p>
  <w:p w:rsidR="00966A11" w:rsidRDefault="00966A1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11" w:rsidRDefault="00966A11">
    <w:pPr>
      <w:pStyle w:val="af"/>
      <w:jc w:val="right"/>
    </w:pPr>
    <w:r>
      <w:fldChar w:fldCharType="begin"/>
    </w:r>
    <w:r>
      <w:instrText xml:space="preserve"> PAGE </w:instrText>
    </w:r>
    <w:r>
      <w:fldChar w:fldCharType="separate"/>
    </w:r>
    <w:r w:rsidR="0090555D">
      <w:rPr>
        <w:noProof/>
      </w:rPr>
      <w:t>18</w:t>
    </w:r>
    <w:r>
      <w:fldChar w:fldCharType="end"/>
    </w:r>
  </w:p>
  <w:p w:rsidR="00966A11" w:rsidRDefault="00966A1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11" w:rsidRDefault="00966A1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93" w:rsidRDefault="00372C93">
      <w:r>
        <w:separator/>
      </w:r>
    </w:p>
  </w:footnote>
  <w:footnote w:type="continuationSeparator" w:id="0">
    <w:p w:rsidR="00372C93" w:rsidRDefault="00372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590" w:hanging="360"/>
      </w:pPr>
    </w:lvl>
  </w:abstractNum>
  <w:abstractNum w:abstractNumId="1">
    <w:nsid w:val="00000002"/>
    <w:multiLevelType w:val="singleLevel"/>
    <w:tmpl w:val="00000002"/>
    <w:name w:val="WW8Num3"/>
    <w:lvl w:ilvl="0">
      <w:start w:val="1"/>
      <w:numFmt w:val="decimal"/>
      <w:lvlText w:val="%1"/>
      <w:lvlJc w:val="left"/>
      <w:pPr>
        <w:tabs>
          <w:tab w:val="num" w:pos="0"/>
        </w:tabs>
        <w:ind w:left="36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C3158F9"/>
    <w:multiLevelType w:val="hybridMultilevel"/>
    <w:tmpl w:val="455071AE"/>
    <w:lvl w:ilvl="0" w:tplc="ACBE6F4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B1"/>
    <w:rsid w:val="000009C6"/>
    <w:rsid w:val="00040A61"/>
    <w:rsid w:val="00041A8D"/>
    <w:rsid w:val="000517BA"/>
    <w:rsid w:val="000668A3"/>
    <w:rsid w:val="000911B6"/>
    <w:rsid w:val="000A7273"/>
    <w:rsid w:val="000C5918"/>
    <w:rsid w:val="000D1C23"/>
    <w:rsid w:val="000E2D4B"/>
    <w:rsid w:val="000F1D8A"/>
    <w:rsid w:val="00100B08"/>
    <w:rsid w:val="00101364"/>
    <w:rsid w:val="00115375"/>
    <w:rsid w:val="0012514F"/>
    <w:rsid w:val="00126EF5"/>
    <w:rsid w:val="00137CC3"/>
    <w:rsid w:val="001435D2"/>
    <w:rsid w:val="00144B6E"/>
    <w:rsid w:val="0016748D"/>
    <w:rsid w:val="0017655C"/>
    <w:rsid w:val="001816B8"/>
    <w:rsid w:val="001A48C6"/>
    <w:rsid w:val="001B621F"/>
    <w:rsid w:val="001B6A32"/>
    <w:rsid w:val="001B6D89"/>
    <w:rsid w:val="001D2C30"/>
    <w:rsid w:val="001F07D5"/>
    <w:rsid w:val="0021432E"/>
    <w:rsid w:val="002151B1"/>
    <w:rsid w:val="0022176E"/>
    <w:rsid w:val="00221F30"/>
    <w:rsid w:val="00227CF8"/>
    <w:rsid w:val="00242D83"/>
    <w:rsid w:val="00246280"/>
    <w:rsid w:val="00252222"/>
    <w:rsid w:val="00254541"/>
    <w:rsid w:val="0026047D"/>
    <w:rsid w:val="00270FF9"/>
    <w:rsid w:val="0027689E"/>
    <w:rsid w:val="002A5FCF"/>
    <w:rsid w:val="002B1FAB"/>
    <w:rsid w:val="002B5BC5"/>
    <w:rsid w:val="002C7471"/>
    <w:rsid w:val="002D308B"/>
    <w:rsid w:val="002E54C2"/>
    <w:rsid w:val="00302B9C"/>
    <w:rsid w:val="00302DA8"/>
    <w:rsid w:val="00306850"/>
    <w:rsid w:val="00317CE0"/>
    <w:rsid w:val="00357E51"/>
    <w:rsid w:val="003621EA"/>
    <w:rsid w:val="00372C93"/>
    <w:rsid w:val="003808F2"/>
    <w:rsid w:val="003867C1"/>
    <w:rsid w:val="00397FAF"/>
    <w:rsid w:val="003C7A0C"/>
    <w:rsid w:val="003D72F3"/>
    <w:rsid w:val="003E2F6E"/>
    <w:rsid w:val="003E7302"/>
    <w:rsid w:val="003F0C55"/>
    <w:rsid w:val="004379DD"/>
    <w:rsid w:val="004467D9"/>
    <w:rsid w:val="00450B3B"/>
    <w:rsid w:val="004C5138"/>
    <w:rsid w:val="004D4D4F"/>
    <w:rsid w:val="004E3AA1"/>
    <w:rsid w:val="004E6813"/>
    <w:rsid w:val="004F4DC3"/>
    <w:rsid w:val="00524558"/>
    <w:rsid w:val="00530510"/>
    <w:rsid w:val="005335EC"/>
    <w:rsid w:val="005446BF"/>
    <w:rsid w:val="00570959"/>
    <w:rsid w:val="00573A1E"/>
    <w:rsid w:val="0057695B"/>
    <w:rsid w:val="005A0A77"/>
    <w:rsid w:val="005A4699"/>
    <w:rsid w:val="005A6998"/>
    <w:rsid w:val="005A7E85"/>
    <w:rsid w:val="005B3B29"/>
    <w:rsid w:val="005B5BBF"/>
    <w:rsid w:val="005C628A"/>
    <w:rsid w:val="005D5EFD"/>
    <w:rsid w:val="005E32D4"/>
    <w:rsid w:val="005F04BB"/>
    <w:rsid w:val="005F42D9"/>
    <w:rsid w:val="006026E6"/>
    <w:rsid w:val="0060651E"/>
    <w:rsid w:val="00615866"/>
    <w:rsid w:val="00617E2F"/>
    <w:rsid w:val="00636953"/>
    <w:rsid w:val="006516D1"/>
    <w:rsid w:val="00657170"/>
    <w:rsid w:val="00671F17"/>
    <w:rsid w:val="0067304F"/>
    <w:rsid w:val="00673B50"/>
    <w:rsid w:val="006958D9"/>
    <w:rsid w:val="006A7659"/>
    <w:rsid w:val="006C7092"/>
    <w:rsid w:val="006F5A0D"/>
    <w:rsid w:val="00702F5C"/>
    <w:rsid w:val="00726A9B"/>
    <w:rsid w:val="00740796"/>
    <w:rsid w:val="00777EDD"/>
    <w:rsid w:val="007D3D99"/>
    <w:rsid w:val="007E0478"/>
    <w:rsid w:val="007E6A20"/>
    <w:rsid w:val="00802713"/>
    <w:rsid w:val="00805094"/>
    <w:rsid w:val="0082490D"/>
    <w:rsid w:val="00854673"/>
    <w:rsid w:val="008A454C"/>
    <w:rsid w:val="008B4DA7"/>
    <w:rsid w:val="008C4196"/>
    <w:rsid w:val="008F5E1E"/>
    <w:rsid w:val="0090555D"/>
    <w:rsid w:val="0090798E"/>
    <w:rsid w:val="0091552D"/>
    <w:rsid w:val="00920645"/>
    <w:rsid w:val="0095757B"/>
    <w:rsid w:val="00960186"/>
    <w:rsid w:val="00965258"/>
    <w:rsid w:val="00966A11"/>
    <w:rsid w:val="009745E3"/>
    <w:rsid w:val="00975D19"/>
    <w:rsid w:val="009A43E3"/>
    <w:rsid w:val="009B05B4"/>
    <w:rsid w:val="009D3865"/>
    <w:rsid w:val="009E30FE"/>
    <w:rsid w:val="00A00311"/>
    <w:rsid w:val="00A00C3C"/>
    <w:rsid w:val="00A14CEF"/>
    <w:rsid w:val="00A24621"/>
    <w:rsid w:val="00A26CD3"/>
    <w:rsid w:val="00A42A00"/>
    <w:rsid w:val="00A44BE1"/>
    <w:rsid w:val="00A51BA8"/>
    <w:rsid w:val="00A54107"/>
    <w:rsid w:val="00A66C1C"/>
    <w:rsid w:val="00A8627B"/>
    <w:rsid w:val="00AA0041"/>
    <w:rsid w:val="00AC65E6"/>
    <w:rsid w:val="00AF4C8E"/>
    <w:rsid w:val="00B25611"/>
    <w:rsid w:val="00B267FE"/>
    <w:rsid w:val="00B4087E"/>
    <w:rsid w:val="00B50B9B"/>
    <w:rsid w:val="00B92C1C"/>
    <w:rsid w:val="00B954BF"/>
    <w:rsid w:val="00BA2E9D"/>
    <w:rsid w:val="00BB2A87"/>
    <w:rsid w:val="00BB390F"/>
    <w:rsid w:val="00BB66D9"/>
    <w:rsid w:val="00BD5C6B"/>
    <w:rsid w:val="00BE0DF8"/>
    <w:rsid w:val="00BE5C73"/>
    <w:rsid w:val="00C02456"/>
    <w:rsid w:val="00C20B0F"/>
    <w:rsid w:val="00C2619A"/>
    <w:rsid w:val="00C42A76"/>
    <w:rsid w:val="00C51E30"/>
    <w:rsid w:val="00C84464"/>
    <w:rsid w:val="00CA1AA6"/>
    <w:rsid w:val="00CB2B8F"/>
    <w:rsid w:val="00CB6412"/>
    <w:rsid w:val="00CC185E"/>
    <w:rsid w:val="00D06CDA"/>
    <w:rsid w:val="00D17DB1"/>
    <w:rsid w:val="00D538D1"/>
    <w:rsid w:val="00D57B12"/>
    <w:rsid w:val="00D63BF9"/>
    <w:rsid w:val="00D84015"/>
    <w:rsid w:val="00D953CD"/>
    <w:rsid w:val="00D96B67"/>
    <w:rsid w:val="00DA1E3A"/>
    <w:rsid w:val="00DA4CCE"/>
    <w:rsid w:val="00DB0696"/>
    <w:rsid w:val="00DB0B32"/>
    <w:rsid w:val="00DD11C5"/>
    <w:rsid w:val="00DE57D5"/>
    <w:rsid w:val="00DF24A6"/>
    <w:rsid w:val="00DF4A82"/>
    <w:rsid w:val="00E3229F"/>
    <w:rsid w:val="00E3526D"/>
    <w:rsid w:val="00E5737D"/>
    <w:rsid w:val="00E600EF"/>
    <w:rsid w:val="00E84D46"/>
    <w:rsid w:val="00E94D9B"/>
    <w:rsid w:val="00EA3A74"/>
    <w:rsid w:val="00EA6408"/>
    <w:rsid w:val="00EC04A2"/>
    <w:rsid w:val="00EE312B"/>
    <w:rsid w:val="00EE37CC"/>
    <w:rsid w:val="00EF3FE0"/>
    <w:rsid w:val="00EF7799"/>
    <w:rsid w:val="00F07F26"/>
    <w:rsid w:val="00F111F1"/>
    <w:rsid w:val="00F1304F"/>
    <w:rsid w:val="00F316D9"/>
    <w:rsid w:val="00FA0747"/>
    <w:rsid w:val="00FB0F5A"/>
    <w:rsid w:val="00FB28F4"/>
    <w:rsid w:val="00FB4633"/>
    <w:rsid w:val="00FB5811"/>
    <w:rsid w:val="00FD0FC9"/>
    <w:rsid w:val="00FD29C6"/>
    <w:rsid w:val="00FF4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Symbol" w:hAnsi="Symbol"/>
    </w:rPr>
  </w:style>
  <w:style w:type="character" w:customStyle="1" w:styleId="WW8Num1z2">
    <w:name w:val="WW8Num1z2"/>
    <w:rPr>
      <w:rFonts w:ascii="Courier New" w:hAnsi="Courier New"/>
    </w:rPr>
  </w:style>
  <w:style w:type="character" w:customStyle="1" w:styleId="WW8Num5z0">
    <w:name w:val="WW8Num5z0"/>
    <w:rPr>
      <w:rFonts w:ascii="Wingdings" w:hAnsi="Wingdings"/>
    </w:rPr>
  </w:style>
  <w:style w:type="character" w:customStyle="1" w:styleId="WW8Num7z0">
    <w:name w:val="WW8Num7z0"/>
    <w:rPr>
      <w:b/>
    </w:rPr>
  </w:style>
  <w:style w:type="character" w:customStyle="1" w:styleId="WW8Num12z0">
    <w:name w:val="WW8Num12z0"/>
    <w:rPr>
      <w:rFonts w:ascii="Wingdings" w:hAnsi="Wingdings"/>
    </w:rPr>
  </w:style>
  <w:style w:type="character" w:customStyle="1" w:styleId="a3">
    <w:name w:val="ヘッダー (文字)"/>
    <w:rPr>
      <w:kern w:val="1"/>
      <w:sz w:val="21"/>
      <w:szCs w:val="24"/>
    </w:rPr>
  </w:style>
  <w:style w:type="character" w:customStyle="1" w:styleId="a4">
    <w:name w:val="フッター (文字)"/>
    <w:uiPriority w:val="99"/>
    <w:rPr>
      <w:kern w:val="1"/>
      <w:sz w:val="21"/>
      <w:szCs w:val="24"/>
    </w:rPr>
  </w:style>
  <w:style w:type="character" w:customStyle="1" w:styleId="HTML">
    <w:name w:val="HTML 書式付き (文字)"/>
    <w:rPr>
      <w:rFonts w:ascii="ＭＳ ゴシック" w:eastAsia="ＭＳ ゴシック" w:hAnsi="ＭＳ ゴシック" w:cs="ＭＳ ゴシック"/>
      <w:sz w:val="24"/>
      <w:szCs w:val="24"/>
    </w:rPr>
  </w:style>
  <w:style w:type="character" w:customStyle="1" w:styleId="a5">
    <w:name w:val="見出しマップ (文字)"/>
    <w:rPr>
      <w:rFonts w:ascii="Arial" w:eastAsia="ＭＳ ゴシック" w:hAnsi="Arial"/>
      <w:kern w:val="1"/>
      <w:sz w:val="21"/>
      <w:szCs w:val="24"/>
      <w:shd w:val="clear" w:color="auto" w:fill="000080"/>
    </w:rPr>
  </w:style>
  <w:style w:type="character" w:customStyle="1" w:styleId="a6">
    <w:name w:val="吹き出し (文字)"/>
    <w:rPr>
      <w:rFonts w:ascii="Arial" w:eastAsia="ＭＳ ゴシック" w:hAnsi="Arial" w:cs="Times New Roman"/>
      <w:kern w:val="1"/>
      <w:sz w:val="18"/>
      <w:szCs w:val="18"/>
    </w:rPr>
  </w:style>
  <w:style w:type="character" w:customStyle="1" w:styleId="a7">
    <w:name w:val="行間詰め (文字)"/>
    <w:uiPriority w:val="1"/>
    <w:rPr>
      <w:sz w:val="22"/>
      <w:szCs w:val="22"/>
      <w:lang w:val="en-US" w:eastAsia="ar-SA" w:bidi="ar-SA"/>
    </w:rPr>
  </w:style>
  <w:style w:type="character" w:styleId="a8">
    <w:name w:val="Strong"/>
    <w:qFormat/>
    <w:rPr>
      <w:b/>
      <w:bCs/>
    </w:rPr>
  </w:style>
  <w:style w:type="paragraph" w:customStyle="1" w:styleId="a9">
    <w:name w:val="見出し"/>
    <w:basedOn w:val="a"/>
    <w:next w:val="aa"/>
    <w:pPr>
      <w:keepNext/>
      <w:spacing w:before="240" w:after="120"/>
    </w:pPr>
    <w:rPr>
      <w:rFonts w:ascii="Arial" w:eastAsia="ＭＳ Ｐゴシック"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rPr>
  </w:style>
  <w:style w:type="paragraph" w:customStyle="1" w:styleId="ad">
    <w:name w:val="索引"/>
    <w:basedOn w:val="a"/>
    <w:pPr>
      <w:suppressLineNumbers/>
    </w:pPr>
    <w:rPr>
      <w:rFonts w:cs="Mangal"/>
    </w:rPr>
  </w:style>
  <w:style w:type="paragraph" w:styleId="ae">
    <w:name w:val="header"/>
    <w:basedOn w:val="a"/>
    <w:pPr>
      <w:tabs>
        <w:tab w:val="center" w:pos="4252"/>
        <w:tab w:val="right" w:pos="8504"/>
      </w:tabs>
      <w:snapToGrid w:val="0"/>
    </w:pPr>
    <w:rPr>
      <w:lang w:val="x-none"/>
    </w:rPr>
  </w:style>
  <w:style w:type="paragraph" w:styleId="af">
    <w:name w:val="footer"/>
    <w:basedOn w:val="a"/>
    <w:uiPriority w:val="99"/>
    <w:pPr>
      <w:tabs>
        <w:tab w:val="center" w:pos="4252"/>
        <w:tab w:val="right" w:pos="8504"/>
      </w:tabs>
      <w:snapToGrid w:val="0"/>
    </w:pPr>
    <w:rPr>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rPr>
  </w:style>
  <w:style w:type="paragraph" w:customStyle="1" w:styleId="Default">
    <w:name w:val="Default"/>
    <w:pPr>
      <w:widowControl w:val="0"/>
      <w:suppressAutoHyphens/>
      <w:autoSpaceDE w:val="0"/>
    </w:pPr>
    <w:rPr>
      <w:rFonts w:ascii="ＭＳ Ｐゴシック" w:eastAsia="ＭＳ Ｐゴシック" w:hAnsi="ＭＳ Ｐゴシック" w:cs="ＭＳ Ｐゴシック"/>
      <w:color w:val="000000"/>
      <w:sz w:val="24"/>
      <w:szCs w:val="24"/>
      <w:lang w:eastAsia="ar-SA"/>
    </w:rPr>
  </w:style>
  <w:style w:type="paragraph" w:styleId="af0">
    <w:name w:val="Document Map"/>
    <w:basedOn w:val="a"/>
    <w:pPr>
      <w:shd w:val="clear" w:color="auto" w:fill="000080"/>
    </w:pPr>
    <w:rPr>
      <w:rFonts w:ascii="Arial" w:eastAsia="ＭＳ ゴシック" w:hAnsi="Arial"/>
    </w:rPr>
  </w:style>
  <w:style w:type="paragraph" w:styleId="af1">
    <w:name w:val="Balloon Text"/>
    <w:basedOn w:val="a"/>
    <w:rPr>
      <w:rFonts w:ascii="Arial" w:eastAsia="ＭＳ ゴシック" w:hAnsi="Arial" w:cs="Times New Roman"/>
      <w:sz w:val="18"/>
      <w:szCs w:val="18"/>
    </w:rPr>
  </w:style>
  <w:style w:type="paragraph" w:styleId="af2">
    <w:name w:val="No Spacing"/>
    <w:uiPriority w:val="1"/>
    <w:qFormat/>
    <w:pPr>
      <w:widowControl w:val="0"/>
      <w:suppressAutoHyphens/>
    </w:pPr>
    <w:rPr>
      <w:rFonts w:ascii="Century" w:hAnsi="Century" w:cs="Century"/>
      <w:sz w:val="22"/>
      <w:szCs w:val="22"/>
      <w:lang w:eastAsia="ar-SA"/>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character" w:styleId="af5">
    <w:name w:val="annotation reference"/>
    <w:uiPriority w:val="99"/>
    <w:semiHidden/>
    <w:unhideWhenUsed/>
    <w:rsid w:val="00270FF9"/>
    <w:rPr>
      <w:sz w:val="18"/>
      <w:szCs w:val="18"/>
    </w:rPr>
  </w:style>
  <w:style w:type="paragraph" w:styleId="af6">
    <w:name w:val="annotation text"/>
    <w:basedOn w:val="a"/>
    <w:link w:val="af7"/>
    <w:uiPriority w:val="99"/>
    <w:semiHidden/>
    <w:unhideWhenUsed/>
    <w:rsid w:val="00270FF9"/>
  </w:style>
  <w:style w:type="character" w:customStyle="1" w:styleId="af7">
    <w:name w:val="コメント文字列 (文字)"/>
    <w:link w:val="af6"/>
    <w:uiPriority w:val="99"/>
    <w:semiHidden/>
    <w:rsid w:val="00270FF9"/>
    <w:rPr>
      <w:rFonts w:ascii="Century" w:hAnsi="Century" w:cs="Century"/>
      <w:kern w:val="1"/>
      <w:sz w:val="21"/>
      <w:szCs w:val="24"/>
      <w:lang w:eastAsia="ar-SA"/>
    </w:rPr>
  </w:style>
  <w:style w:type="paragraph" w:styleId="af8">
    <w:name w:val="annotation subject"/>
    <w:basedOn w:val="af6"/>
    <w:next w:val="af6"/>
    <w:link w:val="af9"/>
    <w:uiPriority w:val="99"/>
    <w:semiHidden/>
    <w:unhideWhenUsed/>
    <w:rsid w:val="00270FF9"/>
    <w:rPr>
      <w:b/>
      <w:bCs/>
    </w:rPr>
  </w:style>
  <w:style w:type="character" w:customStyle="1" w:styleId="af9">
    <w:name w:val="コメント内容 (文字)"/>
    <w:link w:val="af8"/>
    <w:uiPriority w:val="99"/>
    <w:semiHidden/>
    <w:rsid w:val="00270FF9"/>
    <w:rPr>
      <w:rFonts w:ascii="Century" w:hAnsi="Century" w:cs="Century"/>
      <w:b/>
      <w:bCs/>
      <w:kern w:val="1"/>
      <w:sz w:val="21"/>
      <w:szCs w:val="24"/>
      <w:lang w:eastAsia="ar-SA"/>
    </w:rPr>
  </w:style>
  <w:style w:type="paragraph" w:styleId="afa">
    <w:name w:val="List Paragraph"/>
    <w:basedOn w:val="a"/>
    <w:uiPriority w:val="34"/>
    <w:qFormat/>
    <w:rsid w:val="00246280"/>
    <w:pPr>
      <w:ind w:leftChars="400" w:left="840"/>
    </w:pPr>
    <w:rPr>
      <w:rFonts w:ascii="Arial" w:eastAsia="ＭＳ Ｐゴシック" w:hAnsi="Arial" w:cs="Arial"/>
      <w:kern w:val="0"/>
      <w:sz w:val="20"/>
      <w:szCs w:val="20"/>
      <w:lang w:eastAsia="ja-JP"/>
    </w:rPr>
  </w:style>
  <w:style w:type="character" w:customStyle="1" w:styleId="hps">
    <w:name w:val="hps"/>
    <w:rsid w:val="00CB2B8F"/>
  </w:style>
  <w:style w:type="paragraph" w:styleId="afb">
    <w:name w:val="Date"/>
    <w:basedOn w:val="a"/>
    <w:next w:val="a"/>
    <w:link w:val="afc"/>
    <w:uiPriority w:val="99"/>
    <w:semiHidden/>
    <w:unhideWhenUsed/>
    <w:rsid w:val="000668A3"/>
  </w:style>
  <w:style w:type="character" w:customStyle="1" w:styleId="afc">
    <w:name w:val="日付 (文字)"/>
    <w:basedOn w:val="a0"/>
    <w:link w:val="afb"/>
    <w:uiPriority w:val="99"/>
    <w:semiHidden/>
    <w:rsid w:val="000668A3"/>
    <w:rPr>
      <w:rFonts w:ascii="Century" w:hAnsi="Century" w:cs="Century"/>
      <w:kern w:val="1"/>
      <w:sz w:val="2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Symbol" w:hAnsi="Symbol"/>
    </w:rPr>
  </w:style>
  <w:style w:type="character" w:customStyle="1" w:styleId="WW8Num1z2">
    <w:name w:val="WW8Num1z2"/>
    <w:rPr>
      <w:rFonts w:ascii="Courier New" w:hAnsi="Courier New"/>
    </w:rPr>
  </w:style>
  <w:style w:type="character" w:customStyle="1" w:styleId="WW8Num5z0">
    <w:name w:val="WW8Num5z0"/>
    <w:rPr>
      <w:rFonts w:ascii="Wingdings" w:hAnsi="Wingdings"/>
    </w:rPr>
  </w:style>
  <w:style w:type="character" w:customStyle="1" w:styleId="WW8Num7z0">
    <w:name w:val="WW8Num7z0"/>
    <w:rPr>
      <w:b/>
    </w:rPr>
  </w:style>
  <w:style w:type="character" w:customStyle="1" w:styleId="WW8Num12z0">
    <w:name w:val="WW8Num12z0"/>
    <w:rPr>
      <w:rFonts w:ascii="Wingdings" w:hAnsi="Wingdings"/>
    </w:rPr>
  </w:style>
  <w:style w:type="character" w:customStyle="1" w:styleId="a3">
    <w:name w:val="ヘッダー (文字)"/>
    <w:rPr>
      <w:kern w:val="1"/>
      <w:sz w:val="21"/>
      <w:szCs w:val="24"/>
    </w:rPr>
  </w:style>
  <w:style w:type="character" w:customStyle="1" w:styleId="a4">
    <w:name w:val="フッター (文字)"/>
    <w:uiPriority w:val="99"/>
    <w:rPr>
      <w:kern w:val="1"/>
      <w:sz w:val="21"/>
      <w:szCs w:val="24"/>
    </w:rPr>
  </w:style>
  <w:style w:type="character" w:customStyle="1" w:styleId="HTML">
    <w:name w:val="HTML 書式付き (文字)"/>
    <w:rPr>
      <w:rFonts w:ascii="ＭＳ ゴシック" w:eastAsia="ＭＳ ゴシック" w:hAnsi="ＭＳ ゴシック" w:cs="ＭＳ ゴシック"/>
      <w:sz w:val="24"/>
      <w:szCs w:val="24"/>
    </w:rPr>
  </w:style>
  <w:style w:type="character" w:customStyle="1" w:styleId="a5">
    <w:name w:val="見出しマップ (文字)"/>
    <w:rPr>
      <w:rFonts w:ascii="Arial" w:eastAsia="ＭＳ ゴシック" w:hAnsi="Arial"/>
      <w:kern w:val="1"/>
      <w:sz w:val="21"/>
      <w:szCs w:val="24"/>
      <w:shd w:val="clear" w:color="auto" w:fill="000080"/>
    </w:rPr>
  </w:style>
  <w:style w:type="character" w:customStyle="1" w:styleId="a6">
    <w:name w:val="吹き出し (文字)"/>
    <w:rPr>
      <w:rFonts w:ascii="Arial" w:eastAsia="ＭＳ ゴシック" w:hAnsi="Arial" w:cs="Times New Roman"/>
      <w:kern w:val="1"/>
      <w:sz w:val="18"/>
      <w:szCs w:val="18"/>
    </w:rPr>
  </w:style>
  <w:style w:type="character" w:customStyle="1" w:styleId="a7">
    <w:name w:val="行間詰め (文字)"/>
    <w:uiPriority w:val="1"/>
    <w:rPr>
      <w:sz w:val="22"/>
      <w:szCs w:val="22"/>
      <w:lang w:val="en-US" w:eastAsia="ar-SA" w:bidi="ar-SA"/>
    </w:rPr>
  </w:style>
  <w:style w:type="character" w:styleId="a8">
    <w:name w:val="Strong"/>
    <w:qFormat/>
    <w:rPr>
      <w:b/>
      <w:bCs/>
    </w:rPr>
  </w:style>
  <w:style w:type="paragraph" w:customStyle="1" w:styleId="a9">
    <w:name w:val="見出し"/>
    <w:basedOn w:val="a"/>
    <w:next w:val="aa"/>
    <w:pPr>
      <w:keepNext/>
      <w:spacing w:before="240" w:after="120"/>
    </w:pPr>
    <w:rPr>
      <w:rFonts w:ascii="Arial" w:eastAsia="ＭＳ Ｐゴシック"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rPr>
  </w:style>
  <w:style w:type="paragraph" w:customStyle="1" w:styleId="ad">
    <w:name w:val="索引"/>
    <w:basedOn w:val="a"/>
    <w:pPr>
      <w:suppressLineNumbers/>
    </w:pPr>
    <w:rPr>
      <w:rFonts w:cs="Mangal"/>
    </w:rPr>
  </w:style>
  <w:style w:type="paragraph" w:styleId="ae">
    <w:name w:val="header"/>
    <w:basedOn w:val="a"/>
    <w:pPr>
      <w:tabs>
        <w:tab w:val="center" w:pos="4252"/>
        <w:tab w:val="right" w:pos="8504"/>
      </w:tabs>
      <w:snapToGrid w:val="0"/>
    </w:pPr>
    <w:rPr>
      <w:lang w:val="x-none"/>
    </w:rPr>
  </w:style>
  <w:style w:type="paragraph" w:styleId="af">
    <w:name w:val="footer"/>
    <w:basedOn w:val="a"/>
    <w:uiPriority w:val="99"/>
    <w:pPr>
      <w:tabs>
        <w:tab w:val="center" w:pos="4252"/>
        <w:tab w:val="right" w:pos="8504"/>
      </w:tabs>
      <w:snapToGrid w:val="0"/>
    </w:pPr>
    <w:rPr>
      <w:lang w:val="x-none"/>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rPr>
  </w:style>
  <w:style w:type="paragraph" w:customStyle="1" w:styleId="Default">
    <w:name w:val="Default"/>
    <w:pPr>
      <w:widowControl w:val="0"/>
      <w:suppressAutoHyphens/>
      <w:autoSpaceDE w:val="0"/>
    </w:pPr>
    <w:rPr>
      <w:rFonts w:ascii="ＭＳ Ｐゴシック" w:eastAsia="ＭＳ Ｐゴシック" w:hAnsi="ＭＳ Ｐゴシック" w:cs="ＭＳ Ｐゴシック"/>
      <w:color w:val="000000"/>
      <w:sz w:val="24"/>
      <w:szCs w:val="24"/>
      <w:lang w:eastAsia="ar-SA"/>
    </w:rPr>
  </w:style>
  <w:style w:type="paragraph" w:styleId="af0">
    <w:name w:val="Document Map"/>
    <w:basedOn w:val="a"/>
    <w:pPr>
      <w:shd w:val="clear" w:color="auto" w:fill="000080"/>
    </w:pPr>
    <w:rPr>
      <w:rFonts w:ascii="Arial" w:eastAsia="ＭＳ ゴシック" w:hAnsi="Arial"/>
    </w:rPr>
  </w:style>
  <w:style w:type="paragraph" w:styleId="af1">
    <w:name w:val="Balloon Text"/>
    <w:basedOn w:val="a"/>
    <w:rPr>
      <w:rFonts w:ascii="Arial" w:eastAsia="ＭＳ ゴシック" w:hAnsi="Arial" w:cs="Times New Roman"/>
      <w:sz w:val="18"/>
      <w:szCs w:val="18"/>
    </w:rPr>
  </w:style>
  <w:style w:type="paragraph" w:styleId="af2">
    <w:name w:val="No Spacing"/>
    <w:uiPriority w:val="1"/>
    <w:qFormat/>
    <w:pPr>
      <w:widowControl w:val="0"/>
      <w:suppressAutoHyphens/>
    </w:pPr>
    <w:rPr>
      <w:rFonts w:ascii="Century" w:hAnsi="Century" w:cs="Century"/>
      <w:sz w:val="22"/>
      <w:szCs w:val="22"/>
      <w:lang w:eastAsia="ar-SA"/>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character" w:styleId="af5">
    <w:name w:val="annotation reference"/>
    <w:uiPriority w:val="99"/>
    <w:semiHidden/>
    <w:unhideWhenUsed/>
    <w:rsid w:val="00270FF9"/>
    <w:rPr>
      <w:sz w:val="18"/>
      <w:szCs w:val="18"/>
    </w:rPr>
  </w:style>
  <w:style w:type="paragraph" w:styleId="af6">
    <w:name w:val="annotation text"/>
    <w:basedOn w:val="a"/>
    <w:link w:val="af7"/>
    <w:uiPriority w:val="99"/>
    <w:semiHidden/>
    <w:unhideWhenUsed/>
    <w:rsid w:val="00270FF9"/>
  </w:style>
  <w:style w:type="character" w:customStyle="1" w:styleId="af7">
    <w:name w:val="コメント文字列 (文字)"/>
    <w:link w:val="af6"/>
    <w:uiPriority w:val="99"/>
    <w:semiHidden/>
    <w:rsid w:val="00270FF9"/>
    <w:rPr>
      <w:rFonts w:ascii="Century" w:hAnsi="Century" w:cs="Century"/>
      <w:kern w:val="1"/>
      <w:sz w:val="21"/>
      <w:szCs w:val="24"/>
      <w:lang w:eastAsia="ar-SA"/>
    </w:rPr>
  </w:style>
  <w:style w:type="paragraph" w:styleId="af8">
    <w:name w:val="annotation subject"/>
    <w:basedOn w:val="af6"/>
    <w:next w:val="af6"/>
    <w:link w:val="af9"/>
    <w:uiPriority w:val="99"/>
    <w:semiHidden/>
    <w:unhideWhenUsed/>
    <w:rsid w:val="00270FF9"/>
    <w:rPr>
      <w:b/>
      <w:bCs/>
    </w:rPr>
  </w:style>
  <w:style w:type="character" w:customStyle="1" w:styleId="af9">
    <w:name w:val="コメント内容 (文字)"/>
    <w:link w:val="af8"/>
    <w:uiPriority w:val="99"/>
    <w:semiHidden/>
    <w:rsid w:val="00270FF9"/>
    <w:rPr>
      <w:rFonts w:ascii="Century" w:hAnsi="Century" w:cs="Century"/>
      <w:b/>
      <w:bCs/>
      <w:kern w:val="1"/>
      <w:sz w:val="21"/>
      <w:szCs w:val="24"/>
      <w:lang w:eastAsia="ar-SA"/>
    </w:rPr>
  </w:style>
  <w:style w:type="paragraph" w:styleId="afa">
    <w:name w:val="List Paragraph"/>
    <w:basedOn w:val="a"/>
    <w:uiPriority w:val="34"/>
    <w:qFormat/>
    <w:rsid w:val="00246280"/>
    <w:pPr>
      <w:ind w:leftChars="400" w:left="840"/>
    </w:pPr>
    <w:rPr>
      <w:rFonts w:ascii="Arial" w:eastAsia="ＭＳ Ｐゴシック" w:hAnsi="Arial" w:cs="Arial"/>
      <w:kern w:val="0"/>
      <w:sz w:val="20"/>
      <w:szCs w:val="20"/>
      <w:lang w:eastAsia="ja-JP"/>
    </w:rPr>
  </w:style>
  <w:style w:type="character" w:customStyle="1" w:styleId="hps">
    <w:name w:val="hps"/>
    <w:rsid w:val="00CB2B8F"/>
  </w:style>
  <w:style w:type="paragraph" w:styleId="afb">
    <w:name w:val="Date"/>
    <w:basedOn w:val="a"/>
    <w:next w:val="a"/>
    <w:link w:val="afc"/>
    <w:uiPriority w:val="99"/>
    <w:semiHidden/>
    <w:unhideWhenUsed/>
    <w:rsid w:val="000668A3"/>
  </w:style>
  <w:style w:type="character" w:customStyle="1" w:styleId="afc">
    <w:name w:val="日付 (文字)"/>
    <w:basedOn w:val="a0"/>
    <w:link w:val="afb"/>
    <w:uiPriority w:val="99"/>
    <w:semiHidden/>
    <w:rsid w:val="000668A3"/>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9028">
      <w:bodyDiv w:val="1"/>
      <w:marLeft w:val="0"/>
      <w:marRight w:val="0"/>
      <w:marTop w:val="0"/>
      <w:marBottom w:val="0"/>
      <w:divBdr>
        <w:top w:val="none" w:sz="0" w:space="0" w:color="auto"/>
        <w:left w:val="none" w:sz="0" w:space="0" w:color="auto"/>
        <w:bottom w:val="none" w:sz="0" w:space="0" w:color="auto"/>
        <w:right w:val="none" w:sz="0" w:space="0" w:color="auto"/>
      </w:divBdr>
    </w:div>
    <w:div w:id="1891915176">
      <w:bodyDiv w:val="1"/>
      <w:marLeft w:val="0"/>
      <w:marRight w:val="0"/>
      <w:marTop w:val="0"/>
      <w:marBottom w:val="0"/>
      <w:divBdr>
        <w:top w:val="none" w:sz="0" w:space="0" w:color="auto"/>
        <w:left w:val="none" w:sz="0" w:space="0" w:color="auto"/>
        <w:bottom w:val="none" w:sz="0" w:space="0" w:color="auto"/>
        <w:right w:val="none" w:sz="0" w:space="0" w:color="auto"/>
      </w:divBdr>
      <w:divsChild>
        <w:div w:id="273833056">
          <w:marLeft w:val="0"/>
          <w:marRight w:val="0"/>
          <w:marTop w:val="0"/>
          <w:marBottom w:val="0"/>
          <w:divBdr>
            <w:top w:val="none" w:sz="0" w:space="0" w:color="auto"/>
            <w:left w:val="none" w:sz="0" w:space="0" w:color="auto"/>
            <w:bottom w:val="none" w:sz="0" w:space="0" w:color="auto"/>
            <w:right w:val="none" w:sz="0" w:space="0" w:color="auto"/>
          </w:divBdr>
          <w:divsChild>
            <w:div w:id="134495857">
              <w:marLeft w:val="0"/>
              <w:marRight w:val="0"/>
              <w:marTop w:val="0"/>
              <w:marBottom w:val="0"/>
              <w:divBdr>
                <w:top w:val="none" w:sz="0" w:space="0" w:color="auto"/>
                <w:left w:val="none" w:sz="0" w:space="0" w:color="auto"/>
                <w:bottom w:val="none" w:sz="0" w:space="0" w:color="auto"/>
                <w:right w:val="none" w:sz="0" w:space="0" w:color="auto"/>
              </w:divBdr>
              <w:divsChild>
                <w:div w:id="1169372126">
                  <w:marLeft w:val="0"/>
                  <w:marRight w:val="0"/>
                  <w:marTop w:val="0"/>
                  <w:marBottom w:val="0"/>
                  <w:divBdr>
                    <w:top w:val="none" w:sz="0" w:space="0" w:color="auto"/>
                    <w:left w:val="none" w:sz="0" w:space="0" w:color="auto"/>
                    <w:bottom w:val="none" w:sz="0" w:space="0" w:color="auto"/>
                    <w:right w:val="none" w:sz="0" w:space="0" w:color="auto"/>
                  </w:divBdr>
                </w:div>
                <w:div w:id="1219978486">
                  <w:marLeft w:val="0"/>
                  <w:marRight w:val="0"/>
                  <w:marTop w:val="0"/>
                  <w:marBottom w:val="0"/>
                  <w:divBdr>
                    <w:top w:val="none" w:sz="0" w:space="0" w:color="auto"/>
                    <w:left w:val="none" w:sz="0" w:space="0" w:color="auto"/>
                    <w:bottom w:val="none" w:sz="0" w:space="0" w:color="auto"/>
                    <w:right w:val="none" w:sz="0" w:space="0" w:color="auto"/>
                  </w:divBdr>
                </w:div>
                <w:div w:id="15297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507136">
      <w:bodyDiv w:val="1"/>
      <w:marLeft w:val="0"/>
      <w:marRight w:val="0"/>
      <w:marTop w:val="0"/>
      <w:marBottom w:val="0"/>
      <w:divBdr>
        <w:top w:val="none" w:sz="0" w:space="0" w:color="auto"/>
        <w:left w:val="none" w:sz="0" w:space="0" w:color="auto"/>
        <w:bottom w:val="none" w:sz="0" w:space="0" w:color="auto"/>
        <w:right w:val="none" w:sz="0" w:space="0" w:color="auto"/>
      </w:divBdr>
      <w:divsChild>
        <w:div w:id="1582256717">
          <w:marLeft w:val="0"/>
          <w:marRight w:val="0"/>
          <w:marTop w:val="0"/>
          <w:marBottom w:val="0"/>
          <w:divBdr>
            <w:top w:val="none" w:sz="0" w:space="0" w:color="auto"/>
            <w:left w:val="none" w:sz="0" w:space="0" w:color="auto"/>
            <w:bottom w:val="none" w:sz="0" w:space="0" w:color="auto"/>
            <w:right w:val="none" w:sz="0" w:space="0" w:color="auto"/>
          </w:divBdr>
          <w:divsChild>
            <w:div w:id="22829865">
              <w:marLeft w:val="0"/>
              <w:marRight w:val="0"/>
              <w:marTop w:val="0"/>
              <w:marBottom w:val="0"/>
              <w:divBdr>
                <w:top w:val="none" w:sz="0" w:space="0" w:color="auto"/>
                <w:left w:val="none" w:sz="0" w:space="0" w:color="auto"/>
                <w:bottom w:val="none" w:sz="0" w:space="0" w:color="auto"/>
                <w:right w:val="none" w:sz="0" w:space="0" w:color="auto"/>
              </w:divBdr>
              <w:divsChild>
                <w:div w:id="911236292">
                  <w:marLeft w:val="0"/>
                  <w:marRight w:val="0"/>
                  <w:marTop w:val="0"/>
                  <w:marBottom w:val="0"/>
                  <w:divBdr>
                    <w:top w:val="none" w:sz="0" w:space="0" w:color="auto"/>
                    <w:left w:val="none" w:sz="0" w:space="0" w:color="auto"/>
                    <w:bottom w:val="none" w:sz="0" w:space="0" w:color="auto"/>
                    <w:right w:val="none" w:sz="0" w:space="0" w:color="auto"/>
                  </w:divBdr>
                  <w:divsChild>
                    <w:div w:id="1788772242">
                      <w:marLeft w:val="0"/>
                      <w:marRight w:val="0"/>
                      <w:marTop w:val="0"/>
                      <w:marBottom w:val="0"/>
                      <w:divBdr>
                        <w:top w:val="none" w:sz="0" w:space="0" w:color="auto"/>
                        <w:left w:val="none" w:sz="0" w:space="0" w:color="auto"/>
                        <w:bottom w:val="none" w:sz="0" w:space="0" w:color="auto"/>
                        <w:right w:val="none" w:sz="0" w:space="0" w:color="auto"/>
                      </w:divBdr>
                      <w:divsChild>
                        <w:div w:id="1362629005">
                          <w:marLeft w:val="0"/>
                          <w:marRight w:val="0"/>
                          <w:marTop w:val="0"/>
                          <w:marBottom w:val="0"/>
                          <w:divBdr>
                            <w:top w:val="none" w:sz="0" w:space="0" w:color="auto"/>
                            <w:left w:val="none" w:sz="0" w:space="0" w:color="auto"/>
                            <w:bottom w:val="none" w:sz="0" w:space="0" w:color="auto"/>
                            <w:right w:val="none" w:sz="0" w:space="0" w:color="auto"/>
                          </w:divBdr>
                          <w:divsChild>
                            <w:div w:id="1639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3889</Words>
  <Characters>22172</Characters>
  <Application>Microsoft Office Word</Application>
  <DocSecurity>0</DocSecurity>
  <Lines>184</Lines>
  <Paragraphs>52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kan-kato</cp:lastModifiedBy>
  <cp:revision>2</cp:revision>
  <cp:lastPrinted>2018-05-06T05:09:00Z</cp:lastPrinted>
  <dcterms:created xsi:type="dcterms:W3CDTF">2018-05-07T07:31:00Z</dcterms:created>
  <dcterms:modified xsi:type="dcterms:W3CDTF">2018-05-07T07:31:00Z</dcterms:modified>
</cp:coreProperties>
</file>